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17BC8F" w14:textId="77777777" w:rsidR="005859FC" w:rsidRPr="004A0994" w:rsidRDefault="00CE0FF4" w:rsidP="009D09DF">
      <w:pPr>
        <w:pStyle w:val="ListParagraph"/>
        <w:numPr>
          <w:ilvl w:val="0"/>
          <w:numId w:val="9"/>
        </w:numPr>
        <w:spacing w:before="240" w:after="120"/>
        <w:ind w:left="1080" w:right="1195"/>
        <w:jc w:val="both"/>
        <w:rPr>
          <w:rFonts w:ascii="Arial" w:hAnsi="Arial" w:cs="Arial"/>
          <w:b/>
          <w:color w:val="3F3F3D"/>
          <w:sz w:val="24"/>
        </w:rPr>
      </w:pPr>
      <w:bookmarkStart w:id="0" w:name="_GoBack"/>
      <w:bookmarkEnd w:id="0"/>
      <w:r w:rsidRPr="004A0994">
        <w:rPr>
          <w:rFonts w:ascii="Arial" w:hAnsi="Arial" w:cs="Arial"/>
          <w:b/>
          <w:color w:val="3F3F3D"/>
          <w:sz w:val="24"/>
        </w:rPr>
        <w:t>Purpose</w:t>
      </w:r>
    </w:p>
    <w:p w14:paraId="65A9AD90" w14:textId="77777777" w:rsidR="00FA080A" w:rsidRPr="005859FC" w:rsidRDefault="00FA080A" w:rsidP="009D09DF">
      <w:pPr>
        <w:pStyle w:val="BodyText"/>
        <w:spacing w:before="10" w:after="120" w:line="238" w:lineRule="auto"/>
        <w:ind w:left="1080" w:right="1195"/>
        <w:jc w:val="both"/>
        <w:rPr>
          <w:rFonts w:cs="Arial"/>
          <w:color w:val="4E4E4E"/>
          <w:spacing w:val="11"/>
          <w:sz w:val="23"/>
          <w:szCs w:val="23"/>
          <w:shd w:val="clear" w:color="auto" w:fill="FFFFFF"/>
        </w:rPr>
      </w:pPr>
      <w:r w:rsidRPr="005859FC">
        <w:rPr>
          <w:rFonts w:cs="Arial"/>
          <w:color w:val="4E4E4E"/>
          <w:spacing w:val="11"/>
          <w:sz w:val="23"/>
          <w:szCs w:val="23"/>
          <w:shd w:val="clear" w:color="auto" w:fill="FFFFFF"/>
        </w:rPr>
        <w:t xml:space="preserve">The </w:t>
      </w:r>
      <w:r w:rsidR="00BD4117" w:rsidRPr="005859FC">
        <w:rPr>
          <w:rFonts w:cs="Arial"/>
          <w:color w:val="4E4E4E"/>
          <w:spacing w:val="11"/>
          <w:sz w:val="23"/>
          <w:szCs w:val="23"/>
          <w:shd w:val="clear" w:color="auto" w:fill="FFFFFF"/>
        </w:rPr>
        <w:t>County</w:t>
      </w:r>
      <w:r w:rsidRPr="005859FC">
        <w:rPr>
          <w:rFonts w:cs="Arial"/>
          <w:color w:val="4E4E4E"/>
          <w:spacing w:val="11"/>
          <w:sz w:val="23"/>
          <w:szCs w:val="23"/>
          <w:shd w:val="clear" w:color="auto" w:fill="FFFFFF"/>
        </w:rPr>
        <w:t xml:space="preserve">wide eSignature </w:t>
      </w:r>
      <w:r w:rsidR="004A0994">
        <w:rPr>
          <w:rFonts w:cs="Arial"/>
          <w:color w:val="4E4E4E"/>
          <w:spacing w:val="11"/>
          <w:sz w:val="23"/>
          <w:szCs w:val="23"/>
          <w:shd w:val="clear" w:color="auto" w:fill="FFFFFF"/>
        </w:rPr>
        <w:t xml:space="preserve">Policy shall be </w:t>
      </w:r>
      <w:r w:rsidRPr="005859FC">
        <w:rPr>
          <w:rFonts w:cs="Arial"/>
          <w:color w:val="4E4E4E"/>
          <w:spacing w:val="11"/>
          <w:sz w:val="23"/>
          <w:szCs w:val="23"/>
          <w:shd w:val="clear" w:color="auto" w:fill="FFFFFF"/>
        </w:rPr>
        <w:t xml:space="preserve">used by </w:t>
      </w:r>
      <w:r w:rsidR="00C01BB4" w:rsidRPr="005859FC">
        <w:rPr>
          <w:rFonts w:cs="Arial"/>
          <w:color w:val="4E4E4E"/>
          <w:spacing w:val="11"/>
          <w:sz w:val="23"/>
          <w:szCs w:val="23"/>
          <w:shd w:val="clear" w:color="auto" w:fill="FFFFFF"/>
        </w:rPr>
        <w:t xml:space="preserve">Alameda </w:t>
      </w:r>
      <w:r w:rsidR="00BD4117" w:rsidRPr="005859FC">
        <w:rPr>
          <w:rFonts w:cs="Arial"/>
          <w:color w:val="4E4E4E"/>
          <w:spacing w:val="11"/>
          <w:sz w:val="23"/>
          <w:szCs w:val="23"/>
          <w:shd w:val="clear" w:color="auto" w:fill="FFFFFF"/>
        </w:rPr>
        <w:t>County</w:t>
      </w:r>
      <w:r w:rsidRPr="005859FC">
        <w:rPr>
          <w:rFonts w:cs="Arial"/>
          <w:color w:val="4E4E4E"/>
          <w:spacing w:val="11"/>
          <w:sz w:val="23"/>
          <w:szCs w:val="23"/>
          <w:shd w:val="clear" w:color="auto" w:fill="FFFFFF"/>
        </w:rPr>
        <w:t xml:space="preserve"> </w:t>
      </w:r>
      <w:r w:rsidR="00BD4117" w:rsidRPr="005859FC">
        <w:rPr>
          <w:rFonts w:cs="Arial"/>
          <w:color w:val="4E4E4E"/>
          <w:spacing w:val="11"/>
          <w:sz w:val="23"/>
          <w:szCs w:val="23"/>
          <w:shd w:val="clear" w:color="auto" w:fill="FFFFFF"/>
        </w:rPr>
        <w:t xml:space="preserve">Agencies and </w:t>
      </w:r>
      <w:r w:rsidRPr="005859FC">
        <w:rPr>
          <w:rFonts w:cs="Arial"/>
          <w:color w:val="4E4E4E"/>
          <w:spacing w:val="11"/>
          <w:sz w:val="23"/>
          <w:szCs w:val="23"/>
          <w:shd w:val="clear" w:color="auto" w:fill="FFFFFF"/>
        </w:rPr>
        <w:t>Departments to increase productivity</w:t>
      </w:r>
      <w:r w:rsidR="002C1B39" w:rsidRPr="005859FC">
        <w:rPr>
          <w:rFonts w:cs="Arial"/>
          <w:color w:val="4E4E4E"/>
          <w:spacing w:val="11"/>
          <w:sz w:val="23"/>
          <w:szCs w:val="23"/>
          <w:shd w:val="clear" w:color="auto" w:fill="FFFFFF"/>
        </w:rPr>
        <w:t xml:space="preserve"> and </w:t>
      </w:r>
      <w:r w:rsidRPr="005859FC">
        <w:rPr>
          <w:rFonts w:cs="Arial"/>
          <w:color w:val="4E4E4E"/>
          <w:spacing w:val="11"/>
          <w:sz w:val="23"/>
          <w:szCs w:val="23"/>
          <w:shd w:val="clear" w:color="auto" w:fill="FFFFFF"/>
        </w:rPr>
        <w:t xml:space="preserve">ensure convenient, timely and appropriate </w:t>
      </w:r>
      <w:r w:rsidR="00E07198" w:rsidRPr="005859FC">
        <w:rPr>
          <w:rFonts w:cs="Arial"/>
          <w:color w:val="4E4E4E"/>
          <w:spacing w:val="11"/>
          <w:sz w:val="23"/>
          <w:szCs w:val="23"/>
          <w:shd w:val="clear" w:color="auto" w:fill="FFFFFF"/>
        </w:rPr>
        <w:t>access</w:t>
      </w:r>
      <w:r w:rsidRPr="005859FC">
        <w:rPr>
          <w:rFonts w:cs="Arial"/>
          <w:color w:val="4E4E4E"/>
          <w:spacing w:val="11"/>
          <w:sz w:val="23"/>
          <w:szCs w:val="23"/>
          <w:shd w:val="clear" w:color="auto" w:fill="FFFFFF"/>
        </w:rPr>
        <w:t xml:space="preserve"> to </w:t>
      </w:r>
      <w:r w:rsidR="00BD4117" w:rsidRPr="005859FC">
        <w:rPr>
          <w:rFonts w:cs="Arial"/>
          <w:color w:val="4E4E4E"/>
          <w:spacing w:val="11"/>
          <w:sz w:val="23"/>
          <w:szCs w:val="23"/>
          <w:shd w:val="clear" w:color="auto" w:fill="FFFFFF"/>
        </w:rPr>
        <w:t>County</w:t>
      </w:r>
      <w:r w:rsidR="00F76BDF">
        <w:rPr>
          <w:rFonts w:cs="Arial"/>
          <w:color w:val="4E4E4E"/>
          <w:spacing w:val="11"/>
          <w:sz w:val="23"/>
          <w:szCs w:val="23"/>
          <w:shd w:val="clear" w:color="auto" w:fill="FFFFFF"/>
        </w:rPr>
        <w:t xml:space="preserve"> information by using electronic signature technology to collect and preserve signatures on documents quickly, securely, and efficiently</w:t>
      </w:r>
      <w:r w:rsidRPr="005859FC">
        <w:rPr>
          <w:rFonts w:cs="Arial"/>
          <w:color w:val="4E4E4E"/>
          <w:spacing w:val="11"/>
          <w:sz w:val="23"/>
          <w:szCs w:val="23"/>
          <w:shd w:val="clear" w:color="auto" w:fill="FFFFFF"/>
        </w:rPr>
        <w:t>.</w:t>
      </w:r>
      <w:r w:rsidR="0085430F">
        <w:rPr>
          <w:rFonts w:cs="Arial"/>
          <w:color w:val="4E4E4E"/>
          <w:spacing w:val="11"/>
          <w:sz w:val="23"/>
          <w:szCs w:val="23"/>
          <w:shd w:val="clear" w:color="auto" w:fill="FFFFFF"/>
        </w:rPr>
        <w:t xml:space="preserve">  In addition to increasing pro</w:t>
      </w:r>
      <w:r w:rsidR="004707EC">
        <w:rPr>
          <w:rFonts w:cs="Arial"/>
          <w:color w:val="4E4E4E"/>
          <w:spacing w:val="11"/>
          <w:sz w:val="23"/>
          <w:szCs w:val="23"/>
          <w:shd w:val="clear" w:color="auto" w:fill="FFFFFF"/>
        </w:rPr>
        <w:t>ductivity and efficiency, this P</w:t>
      </w:r>
      <w:r w:rsidR="0085430F">
        <w:rPr>
          <w:rFonts w:cs="Arial"/>
          <w:color w:val="4E4E4E"/>
          <w:spacing w:val="11"/>
          <w:sz w:val="23"/>
          <w:szCs w:val="23"/>
          <w:shd w:val="clear" w:color="auto" w:fill="FFFFFF"/>
        </w:rPr>
        <w:t>olicy furthers the County’s Climate Initiative goals by reducing the consumption and storage</w:t>
      </w:r>
      <w:r w:rsidR="00B02B03">
        <w:rPr>
          <w:rFonts w:cs="Arial"/>
          <w:color w:val="4E4E4E"/>
          <w:spacing w:val="11"/>
          <w:sz w:val="23"/>
          <w:szCs w:val="23"/>
          <w:shd w:val="clear" w:color="auto" w:fill="FFFFFF"/>
        </w:rPr>
        <w:t xml:space="preserve"> of </w:t>
      </w:r>
      <w:r w:rsidR="0085430F">
        <w:rPr>
          <w:rFonts w:cs="Arial"/>
          <w:color w:val="4E4E4E"/>
          <w:spacing w:val="11"/>
          <w:sz w:val="23"/>
          <w:szCs w:val="23"/>
          <w:shd w:val="clear" w:color="auto" w:fill="FFFFFF"/>
        </w:rPr>
        <w:t>paper documents and the maintenance and supply of printers.</w:t>
      </w:r>
    </w:p>
    <w:p w14:paraId="397451A4" w14:textId="72D0BB0A" w:rsidR="00FA080A" w:rsidRPr="005859FC" w:rsidRDefault="00FA080A" w:rsidP="009D09DF">
      <w:pPr>
        <w:pStyle w:val="BodyText"/>
        <w:spacing w:before="10" w:after="120" w:line="238" w:lineRule="auto"/>
        <w:ind w:left="1080" w:right="1195"/>
        <w:jc w:val="both"/>
        <w:rPr>
          <w:rFonts w:cs="Arial"/>
          <w:color w:val="4E4E4E"/>
          <w:spacing w:val="11"/>
          <w:sz w:val="23"/>
          <w:szCs w:val="23"/>
          <w:shd w:val="clear" w:color="auto" w:fill="FFFFFF"/>
        </w:rPr>
      </w:pPr>
      <w:r w:rsidRPr="005859FC">
        <w:rPr>
          <w:rFonts w:cs="Arial"/>
          <w:color w:val="4E4E4E"/>
          <w:spacing w:val="11"/>
          <w:sz w:val="23"/>
          <w:szCs w:val="23"/>
          <w:shd w:val="clear" w:color="auto" w:fill="FFFFFF"/>
        </w:rPr>
        <w:t xml:space="preserve">This </w:t>
      </w:r>
      <w:r w:rsidR="004707EC">
        <w:rPr>
          <w:rFonts w:cs="Arial"/>
          <w:color w:val="4E4E4E"/>
          <w:spacing w:val="11"/>
          <w:sz w:val="23"/>
          <w:szCs w:val="23"/>
          <w:shd w:val="clear" w:color="auto" w:fill="FFFFFF"/>
        </w:rPr>
        <w:t>P</w:t>
      </w:r>
      <w:r w:rsidR="00CE0FF4" w:rsidRPr="005859FC">
        <w:rPr>
          <w:rFonts w:cs="Arial"/>
          <w:color w:val="4E4E4E"/>
          <w:spacing w:val="11"/>
          <w:sz w:val="23"/>
          <w:szCs w:val="23"/>
          <w:shd w:val="clear" w:color="auto" w:fill="FFFFFF"/>
        </w:rPr>
        <w:t xml:space="preserve">olicy </w:t>
      </w:r>
      <w:r w:rsidR="004A0994">
        <w:rPr>
          <w:rFonts w:cs="Arial"/>
          <w:color w:val="4E4E4E"/>
          <w:spacing w:val="11"/>
          <w:sz w:val="23"/>
          <w:szCs w:val="23"/>
          <w:shd w:val="clear" w:color="auto" w:fill="FFFFFF"/>
        </w:rPr>
        <w:t>establishes when electronic</w:t>
      </w:r>
      <w:r w:rsidR="00CE0FF4" w:rsidRPr="005859FC">
        <w:rPr>
          <w:rFonts w:cs="Arial"/>
          <w:color w:val="4E4E4E"/>
          <w:spacing w:val="11"/>
          <w:sz w:val="23"/>
          <w:szCs w:val="23"/>
          <w:shd w:val="clear" w:color="auto" w:fill="FFFFFF"/>
        </w:rPr>
        <w:t xml:space="preserve"> signature </w:t>
      </w:r>
      <w:r w:rsidR="004A0994">
        <w:rPr>
          <w:rFonts w:cs="Arial"/>
          <w:color w:val="4E4E4E"/>
          <w:spacing w:val="11"/>
          <w:sz w:val="23"/>
          <w:szCs w:val="23"/>
          <w:shd w:val="clear" w:color="auto" w:fill="FFFFFF"/>
        </w:rPr>
        <w:t xml:space="preserve">technology may replace a </w:t>
      </w:r>
      <w:r w:rsidR="004A0994" w:rsidRPr="006F5DC7">
        <w:rPr>
          <w:rFonts w:cs="Arial"/>
          <w:color w:val="4E4E4E"/>
          <w:spacing w:val="11"/>
          <w:sz w:val="23"/>
          <w:szCs w:val="23"/>
          <w:shd w:val="clear" w:color="auto" w:fill="FFFFFF"/>
        </w:rPr>
        <w:t>hand-written</w:t>
      </w:r>
      <w:r w:rsidR="00CE0FF4" w:rsidRPr="006F5DC7">
        <w:rPr>
          <w:rFonts w:cs="Arial"/>
          <w:color w:val="4E4E4E"/>
          <w:spacing w:val="11"/>
          <w:sz w:val="23"/>
          <w:szCs w:val="23"/>
          <w:shd w:val="clear" w:color="auto" w:fill="FFFFFF"/>
        </w:rPr>
        <w:t xml:space="preserve"> signature, with the goal of encouraging the use of paperless, electronic documents whenever appropriate</w:t>
      </w:r>
      <w:r w:rsidR="004A0994" w:rsidRPr="006F5DC7">
        <w:rPr>
          <w:rFonts w:cs="Arial"/>
          <w:color w:val="4E4E4E"/>
          <w:spacing w:val="11"/>
          <w:sz w:val="23"/>
          <w:szCs w:val="23"/>
          <w:shd w:val="clear" w:color="auto" w:fill="FFFFFF"/>
        </w:rPr>
        <w:t xml:space="preserve"> and allowed by law</w:t>
      </w:r>
      <w:r w:rsidR="00CE0FF4" w:rsidRPr="006F5DC7">
        <w:rPr>
          <w:rFonts w:cs="Arial"/>
          <w:color w:val="4E4E4E"/>
          <w:spacing w:val="11"/>
          <w:sz w:val="23"/>
          <w:szCs w:val="23"/>
          <w:shd w:val="clear" w:color="auto" w:fill="FFFFFF"/>
        </w:rPr>
        <w:t xml:space="preserve">. This </w:t>
      </w:r>
      <w:r w:rsidR="004707EC" w:rsidRPr="006F5DC7">
        <w:rPr>
          <w:rFonts w:cs="Arial"/>
          <w:color w:val="4E4E4E"/>
          <w:spacing w:val="11"/>
          <w:sz w:val="23"/>
          <w:szCs w:val="23"/>
          <w:shd w:val="clear" w:color="auto" w:fill="FFFFFF"/>
        </w:rPr>
        <w:t>Policy</w:t>
      </w:r>
      <w:r w:rsidR="00CE0FF4" w:rsidRPr="006F5DC7">
        <w:rPr>
          <w:rFonts w:cs="Arial"/>
          <w:color w:val="4E4E4E"/>
          <w:spacing w:val="11"/>
          <w:sz w:val="23"/>
          <w:szCs w:val="23"/>
          <w:shd w:val="clear" w:color="auto" w:fill="FFFFFF"/>
        </w:rPr>
        <w:t xml:space="preserve"> applies to all signatures used in processing </w:t>
      </w:r>
      <w:r w:rsidRPr="006F5DC7">
        <w:rPr>
          <w:rFonts w:cs="Arial"/>
          <w:color w:val="4E4E4E"/>
          <w:spacing w:val="11"/>
          <w:sz w:val="23"/>
          <w:szCs w:val="23"/>
          <w:shd w:val="clear" w:color="auto" w:fill="FFFFFF"/>
        </w:rPr>
        <w:t xml:space="preserve">various </w:t>
      </w:r>
      <w:r w:rsidR="00BD4117" w:rsidRPr="006F5DC7">
        <w:rPr>
          <w:rFonts w:cs="Arial"/>
          <w:color w:val="4E4E4E"/>
          <w:spacing w:val="11"/>
          <w:sz w:val="23"/>
          <w:szCs w:val="23"/>
          <w:shd w:val="clear" w:color="auto" w:fill="FFFFFF"/>
        </w:rPr>
        <w:t>County</w:t>
      </w:r>
      <w:r w:rsidRPr="006F5DC7">
        <w:rPr>
          <w:rFonts w:cs="Arial"/>
          <w:color w:val="4E4E4E"/>
          <w:spacing w:val="11"/>
          <w:sz w:val="23"/>
          <w:szCs w:val="23"/>
          <w:shd w:val="clear" w:color="auto" w:fill="FFFFFF"/>
        </w:rPr>
        <w:t xml:space="preserve"> </w:t>
      </w:r>
      <w:r w:rsidR="004A0994" w:rsidRPr="006F5DC7">
        <w:rPr>
          <w:rFonts w:cs="Arial"/>
          <w:color w:val="4E4E4E"/>
          <w:spacing w:val="11"/>
          <w:sz w:val="23"/>
          <w:szCs w:val="23"/>
          <w:shd w:val="clear" w:color="auto" w:fill="FFFFFF"/>
        </w:rPr>
        <w:t>documents</w:t>
      </w:r>
      <w:r w:rsidR="00B50CF6" w:rsidRPr="006F5DC7">
        <w:rPr>
          <w:rFonts w:cs="Arial"/>
          <w:color w:val="4E4E4E"/>
          <w:spacing w:val="11"/>
          <w:sz w:val="23"/>
          <w:szCs w:val="23"/>
          <w:shd w:val="clear" w:color="auto" w:fill="FFFFFF"/>
        </w:rPr>
        <w:t xml:space="preserve"> and assumes the County signer has </w:t>
      </w:r>
      <w:r w:rsidR="003A4307" w:rsidRPr="006F5DC7">
        <w:rPr>
          <w:rFonts w:cs="Arial"/>
          <w:color w:val="4E4E4E"/>
          <w:spacing w:val="11"/>
          <w:sz w:val="23"/>
          <w:szCs w:val="23"/>
          <w:shd w:val="clear" w:color="auto" w:fill="FFFFFF"/>
        </w:rPr>
        <w:t xml:space="preserve">been given </w:t>
      </w:r>
      <w:r w:rsidR="00B50CF6" w:rsidRPr="006F5DC7">
        <w:rPr>
          <w:rFonts w:cs="Arial"/>
          <w:color w:val="4E4E4E"/>
          <w:spacing w:val="11"/>
          <w:sz w:val="23"/>
          <w:szCs w:val="23"/>
          <w:shd w:val="clear" w:color="auto" w:fill="FFFFFF"/>
        </w:rPr>
        <w:t>the authority to sign as determined by Agency</w:t>
      </w:r>
      <w:r w:rsidR="009E3CCD" w:rsidRPr="006F5DC7">
        <w:rPr>
          <w:rFonts w:cs="Arial"/>
          <w:color w:val="4E4E4E"/>
          <w:spacing w:val="11"/>
          <w:sz w:val="23"/>
          <w:szCs w:val="23"/>
          <w:shd w:val="clear" w:color="auto" w:fill="FFFFFF"/>
        </w:rPr>
        <w:t>/Department business</w:t>
      </w:r>
      <w:r w:rsidR="00EF4904">
        <w:rPr>
          <w:rFonts w:cs="Arial"/>
          <w:color w:val="4E4E4E"/>
          <w:spacing w:val="11"/>
          <w:sz w:val="23"/>
          <w:szCs w:val="23"/>
          <w:shd w:val="clear" w:color="auto" w:fill="FFFFFF"/>
        </w:rPr>
        <w:t xml:space="preserve"> process</w:t>
      </w:r>
      <w:r w:rsidR="00B50CF6" w:rsidRPr="006F5DC7">
        <w:rPr>
          <w:rFonts w:cs="Arial"/>
          <w:color w:val="4E4E4E"/>
          <w:spacing w:val="11"/>
          <w:sz w:val="23"/>
          <w:szCs w:val="23"/>
          <w:shd w:val="clear" w:color="auto" w:fill="FFFFFF"/>
        </w:rPr>
        <w:t>.</w:t>
      </w:r>
    </w:p>
    <w:p w14:paraId="3E6CE2BC" w14:textId="77777777" w:rsidR="00846D48" w:rsidRPr="005859FC" w:rsidRDefault="00790D1E" w:rsidP="009D09DF">
      <w:pPr>
        <w:pStyle w:val="BodyText"/>
        <w:spacing w:before="10" w:after="120" w:line="238" w:lineRule="auto"/>
        <w:ind w:left="1080" w:right="1195"/>
        <w:jc w:val="both"/>
        <w:rPr>
          <w:rFonts w:cs="Arial"/>
          <w:color w:val="4E4E4E"/>
          <w:spacing w:val="11"/>
          <w:sz w:val="23"/>
          <w:szCs w:val="23"/>
          <w:shd w:val="clear" w:color="auto" w:fill="FFFFFF"/>
        </w:rPr>
      </w:pPr>
      <w:r>
        <w:rPr>
          <w:rFonts w:cs="Arial"/>
          <w:color w:val="4E4E4E"/>
          <w:spacing w:val="11"/>
          <w:sz w:val="23"/>
          <w:szCs w:val="23"/>
          <w:shd w:val="clear" w:color="auto" w:fill="FFFFFF"/>
        </w:rPr>
        <w:t xml:space="preserve">While the use of electronic signatures is suggested and </w:t>
      </w:r>
      <w:r w:rsidR="0073235A">
        <w:rPr>
          <w:rFonts w:cs="Arial"/>
          <w:color w:val="4E4E4E"/>
          <w:spacing w:val="11"/>
          <w:sz w:val="23"/>
          <w:szCs w:val="23"/>
          <w:shd w:val="clear" w:color="auto" w:fill="FFFFFF"/>
        </w:rPr>
        <w:t xml:space="preserve">encouraged, </w:t>
      </w:r>
      <w:r w:rsidR="00FA080A" w:rsidRPr="005859FC">
        <w:rPr>
          <w:rFonts w:cs="Arial"/>
          <w:color w:val="4E4E4E"/>
          <w:spacing w:val="11"/>
          <w:sz w:val="23"/>
          <w:szCs w:val="23"/>
          <w:shd w:val="clear" w:color="auto" w:fill="FFFFFF"/>
        </w:rPr>
        <w:t>t</w:t>
      </w:r>
      <w:r w:rsidR="00CE0FF4" w:rsidRPr="005859FC">
        <w:rPr>
          <w:rFonts w:cs="Arial"/>
          <w:color w:val="4E4E4E"/>
          <w:spacing w:val="11"/>
          <w:sz w:val="23"/>
          <w:szCs w:val="23"/>
          <w:shd w:val="clear" w:color="auto" w:fill="FFFFFF"/>
        </w:rPr>
        <w:t xml:space="preserve">his </w:t>
      </w:r>
      <w:r w:rsidR="004707EC">
        <w:rPr>
          <w:rFonts w:cs="Arial"/>
          <w:color w:val="4E4E4E"/>
          <w:spacing w:val="11"/>
          <w:sz w:val="23"/>
          <w:szCs w:val="23"/>
          <w:shd w:val="clear" w:color="auto" w:fill="FFFFFF"/>
        </w:rPr>
        <w:t>Policy</w:t>
      </w:r>
      <w:r w:rsidR="00CE0FF4" w:rsidRPr="005859FC">
        <w:rPr>
          <w:rFonts w:cs="Arial"/>
          <w:color w:val="4E4E4E"/>
          <w:spacing w:val="11"/>
          <w:sz w:val="23"/>
          <w:szCs w:val="23"/>
          <w:shd w:val="clear" w:color="auto" w:fill="FFFFFF"/>
        </w:rPr>
        <w:t xml:space="preserve"> does not require any</w:t>
      </w:r>
      <w:r w:rsidR="00BD4117" w:rsidRPr="005859FC">
        <w:rPr>
          <w:rFonts w:cs="Arial"/>
          <w:color w:val="4E4E4E"/>
          <w:spacing w:val="11"/>
          <w:sz w:val="23"/>
          <w:szCs w:val="23"/>
          <w:shd w:val="clear" w:color="auto" w:fill="FFFFFF"/>
        </w:rPr>
        <w:t xml:space="preserve"> Agency/D</w:t>
      </w:r>
      <w:r w:rsidR="00CE0FF4" w:rsidRPr="005859FC">
        <w:rPr>
          <w:rFonts w:cs="Arial"/>
          <w:color w:val="4E4E4E"/>
          <w:spacing w:val="11"/>
          <w:sz w:val="23"/>
          <w:szCs w:val="23"/>
          <w:shd w:val="clear" w:color="auto" w:fill="FFFFFF"/>
        </w:rPr>
        <w:t>epartment to use electronic signatures</w:t>
      </w:r>
      <w:r>
        <w:rPr>
          <w:rFonts w:cs="Arial"/>
          <w:color w:val="4E4E4E"/>
          <w:spacing w:val="11"/>
          <w:sz w:val="23"/>
          <w:szCs w:val="23"/>
          <w:shd w:val="clear" w:color="auto" w:fill="FFFFFF"/>
        </w:rPr>
        <w:t>, nor can the County mandate that any third party signing a document use electronic signature.</w:t>
      </w:r>
    </w:p>
    <w:p w14:paraId="72431E2F" w14:textId="77777777" w:rsidR="00E03776" w:rsidRPr="00E03776" w:rsidRDefault="00E03776" w:rsidP="009D09DF">
      <w:pPr>
        <w:pStyle w:val="ListParagraph"/>
        <w:numPr>
          <w:ilvl w:val="0"/>
          <w:numId w:val="9"/>
        </w:numPr>
        <w:spacing w:before="120" w:after="120"/>
        <w:ind w:left="1080" w:right="1195"/>
        <w:jc w:val="both"/>
        <w:rPr>
          <w:rFonts w:ascii="Arial" w:hAnsi="Arial" w:cs="Arial"/>
          <w:b/>
          <w:color w:val="3F3F3D"/>
          <w:spacing w:val="-1"/>
          <w:sz w:val="24"/>
        </w:rPr>
      </w:pPr>
      <w:r>
        <w:rPr>
          <w:rFonts w:ascii="Arial" w:hAnsi="Arial" w:cs="Arial"/>
          <w:b/>
          <w:color w:val="3F3F3D"/>
          <w:spacing w:val="-1"/>
          <w:sz w:val="24"/>
        </w:rPr>
        <w:t>Background/</w:t>
      </w:r>
      <w:r w:rsidRPr="00E03776">
        <w:rPr>
          <w:rFonts w:ascii="Arial" w:hAnsi="Arial" w:cs="Arial"/>
          <w:b/>
          <w:color w:val="3F3F3D"/>
          <w:spacing w:val="-1"/>
          <w:sz w:val="24"/>
        </w:rPr>
        <w:t>Discussion</w:t>
      </w:r>
    </w:p>
    <w:p w14:paraId="13E9F3C1" w14:textId="77777777" w:rsidR="0073235A" w:rsidRDefault="0073235A" w:rsidP="009D09DF">
      <w:pPr>
        <w:pStyle w:val="BodyText"/>
        <w:spacing w:before="10" w:after="120"/>
        <w:ind w:left="1080" w:right="1195"/>
        <w:jc w:val="both"/>
        <w:rPr>
          <w:rFonts w:cs="Arial"/>
          <w:color w:val="4E4E4E"/>
          <w:spacing w:val="11"/>
          <w:sz w:val="23"/>
          <w:szCs w:val="23"/>
          <w:shd w:val="clear" w:color="auto" w:fill="FFFFFF"/>
        </w:rPr>
      </w:pPr>
      <w:r w:rsidRPr="005859FC">
        <w:rPr>
          <w:rFonts w:cs="Arial"/>
          <w:color w:val="4E4E4E"/>
          <w:spacing w:val="11"/>
          <w:sz w:val="23"/>
          <w:szCs w:val="23"/>
          <w:shd w:val="clear" w:color="auto" w:fill="FFFFFF"/>
        </w:rPr>
        <w:t xml:space="preserve">Electronic Signature is the broad umbrella category under which all electronic signatures fall.  </w:t>
      </w:r>
    </w:p>
    <w:p w14:paraId="4DB10F03" w14:textId="16A9B314" w:rsidR="00E2177D" w:rsidRPr="00EF33D4" w:rsidRDefault="00460E05" w:rsidP="00EF4904">
      <w:pPr>
        <w:pStyle w:val="BodyText"/>
        <w:spacing w:before="10" w:after="120"/>
        <w:ind w:left="1080" w:right="1195"/>
        <w:jc w:val="both"/>
        <w:rPr>
          <w:rFonts w:cs="Arial"/>
          <w:color w:val="4E4E4E"/>
          <w:spacing w:val="11"/>
          <w:sz w:val="23"/>
          <w:szCs w:val="23"/>
          <w:shd w:val="clear" w:color="auto" w:fill="FFFFFF"/>
        </w:rPr>
      </w:pPr>
      <w:r w:rsidRPr="00460E05">
        <w:rPr>
          <w:rFonts w:cs="Arial"/>
          <w:color w:val="4E4E4E"/>
          <w:spacing w:val="11"/>
          <w:sz w:val="23"/>
          <w:szCs w:val="23"/>
          <w:shd w:val="clear" w:color="auto" w:fill="FFFFFF"/>
        </w:rPr>
        <w:t xml:space="preserve">The </w:t>
      </w:r>
      <w:r w:rsidRPr="00EF33D4">
        <w:rPr>
          <w:rFonts w:cs="Arial"/>
          <w:color w:val="4E4E4E"/>
          <w:spacing w:val="11"/>
          <w:sz w:val="23"/>
          <w:szCs w:val="23"/>
          <w:shd w:val="clear" w:color="auto" w:fill="FFFFFF"/>
        </w:rPr>
        <w:t>l</w:t>
      </w:r>
      <w:r w:rsidR="00E03776" w:rsidRPr="00EF33D4">
        <w:rPr>
          <w:rFonts w:cs="Arial"/>
          <w:color w:val="4E4E4E"/>
          <w:spacing w:val="11"/>
          <w:sz w:val="23"/>
          <w:szCs w:val="23"/>
          <w:shd w:val="clear" w:color="auto" w:fill="FFFFFF"/>
        </w:rPr>
        <w:t>egality</w:t>
      </w:r>
      <w:r w:rsidRPr="00460E05">
        <w:rPr>
          <w:rFonts w:cs="Arial"/>
          <w:color w:val="4E4E4E"/>
          <w:spacing w:val="11"/>
          <w:sz w:val="23"/>
          <w:szCs w:val="23"/>
          <w:shd w:val="clear" w:color="auto" w:fill="FFFFFF"/>
        </w:rPr>
        <w:t xml:space="preserve"> and use</w:t>
      </w:r>
      <w:r w:rsidR="00E03776" w:rsidRPr="00460E05">
        <w:rPr>
          <w:rFonts w:cs="Arial"/>
          <w:color w:val="4E4E4E"/>
          <w:spacing w:val="11"/>
          <w:sz w:val="23"/>
          <w:szCs w:val="23"/>
          <w:shd w:val="clear" w:color="auto" w:fill="FFFFFF"/>
        </w:rPr>
        <w:t xml:space="preserve"> of </w:t>
      </w:r>
      <w:r w:rsidR="001175E0">
        <w:rPr>
          <w:rFonts w:cs="Arial"/>
          <w:color w:val="4E4E4E"/>
          <w:spacing w:val="11"/>
          <w:sz w:val="23"/>
          <w:szCs w:val="23"/>
          <w:shd w:val="clear" w:color="auto" w:fill="FFFFFF"/>
        </w:rPr>
        <w:t xml:space="preserve">Electronic </w:t>
      </w:r>
      <w:r w:rsidR="00E03776" w:rsidRPr="00EF33D4">
        <w:rPr>
          <w:rFonts w:cs="Arial"/>
          <w:color w:val="4E4E4E"/>
          <w:spacing w:val="11"/>
          <w:sz w:val="23"/>
          <w:szCs w:val="23"/>
          <w:shd w:val="clear" w:color="auto" w:fill="FFFFFF"/>
        </w:rPr>
        <w:t xml:space="preserve">Signatures </w:t>
      </w:r>
      <w:r w:rsidRPr="00460E05">
        <w:rPr>
          <w:rFonts w:cs="Arial"/>
          <w:color w:val="4E4E4E"/>
          <w:spacing w:val="11"/>
          <w:sz w:val="23"/>
          <w:szCs w:val="23"/>
          <w:shd w:val="clear" w:color="auto" w:fill="FFFFFF"/>
        </w:rPr>
        <w:t xml:space="preserve">are governed </w:t>
      </w:r>
      <w:r w:rsidR="00E03776" w:rsidRPr="00460E05">
        <w:rPr>
          <w:rFonts w:cs="Arial"/>
          <w:color w:val="4E4E4E"/>
          <w:spacing w:val="11"/>
          <w:sz w:val="23"/>
          <w:szCs w:val="23"/>
          <w:shd w:val="clear" w:color="auto" w:fill="FFFFFF"/>
        </w:rPr>
        <w:t>by</w:t>
      </w:r>
      <w:r w:rsidRPr="00460E05">
        <w:rPr>
          <w:rFonts w:cs="Arial"/>
          <w:color w:val="4E4E4E"/>
          <w:spacing w:val="11"/>
          <w:sz w:val="23"/>
          <w:szCs w:val="23"/>
          <w:shd w:val="clear" w:color="auto" w:fill="FFFFFF"/>
        </w:rPr>
        <w:t xml:space="preserve"> federal and state law.  (</w:t>
      </w:r>
      <w:r w:rsidRPr="00460E05">
        <w:rPr>
          <w:rFonts w:cs="Arial"/>
          <w:i/>
          <w:color w:val="4E4E4E"/>
          <w:spacing w:val="11"/>
          <w:sz w:val="23"/>
          <w:szCs w:val="23"/>
          <w:shd w:val="clear" w:color="auto" w:fill="FFFFFF"/>
        </w:rPr>
        <w:t>See</w:t>
      </w:r>
      <w:r w:rsidR="00E03776" w:rsidRPr="00460E05">
        <w:rPr>
          <w:rFonts w:cs="Arial"/>
          <w:color w:val="4E4E4E"/>
          <w:spacing w:val="11"/>
          <w:sz w:val="23"/>
          <w:szCs w:val="23"/>
          <w:shd w:val="clear" w:color="auto" w:fill="FFFFFF"/>
        </w:rPr>
        <w:t xml:space="preserve"> </w:t>
      </w:r>
      <w:r>
        <w:rPr>
          <w:rFonts w:cs="Arial"/>
          <w:color w:val="4E4E4E"/>
          <w:spacing w:val="11"/>
          <w:sz w:val="23"/>
          <w:szCs w:val="23"/>
          <w:shd w:val="clear" w:color="auto" w:fill="FFFFFF"/>
        </w:rPr>
        <w:t xml:space="preserve">15 U.S.C. §§ 7001, </w:t>
      </w:r>
      <w:r w:rsidRPr="00EF4904">
        <w:rPr>
          <w:rFonts w:cs="Arial"/>
          <w:i/>
          <w:color w:val="4E4E4E"/>
          <w:spacing w:val="11"/>
          <w:sz w:val="23"/>
          <w:szCs w:val="23"/>
          <w:shd w:val="clear" w:color="auto" w:fill="FFFFFF"/>
        </w:rPr>
        <w:t>et seq.</w:t>
      </w:r>
      <w:r>
        <w:rPr>
          <w:rFonts w:cs="Arial"/>
          <w:color w:val="4E4E4E"/>
          <w:spacing w:val="11"/>
          <w:sz w:val="23"/>
          <w:szCs w:val="23"/>
          <w:shd w:val="clear" w:color="auto" w:fill="FFFFFF"/>
        </w:rPr>
        <w:t xml:space="preserve"> [</w:t>
      </w:r>
      <w:r w:rsidR="0073235A" w:rsidRPr="00EF4904">
        <w:rPr>
          <w:rFonts w:cs="Arial"/>
          <w:spacing w:val="11"/>
          <w:sz w:val="23"/>
          <w:szCs w:val="23"/>
          <w:shd w:val="clear" w:color="auto" w:fill="FFFFFF"/>
        </w:rPr>
        <w:t>U.S. Federal</w:t>
      </w:r>
      <w:r w:rsidRPr="00EF4904">
        <w:rPr>
          <w:rFonts w:cs="Arial"/>
          <w:spacing w:val="11"/>
          <w:sz w:val="23"/>
          <w:szCs w:val="23"/>
          <w:shd w:val="clear" w:color="auto" w:fill="FFFFFF"/>
        </w:rPr>
        <w:t xml:space="preserve"> </w:t>
      </w:r>
      <w:r w:rsidR="003E265E" w:rsidRPr="00EF4904">
        <w:rPr>
          <w:rFonts w:cs="Arial"/>
          <w:spacing w:val="11"/>
          <w:sz w:val="23"/>
          <w:szCs w:val="23"/>
          <w:shd w:val="clear" w:color="auto" w:fill="FFFFFF"/>
        </w:rPr>
        <w:t xml:space="preserve">Electronic Signatures in Global and National Commerce </w:t>
      </w:r>
      <w:r w:rsidR="0073235A" w:rsidRPr="00EF4904">
        <w:rPr>
          <w:rFonts w:cs="Arial"/>
          <w:spacing w:val="11"/>
          <w:sz w:val="23"/>
          <w:szCs w:val="23"/>
          <w:shd w:val="clear" w:color="auto" w:fill="FFFFFF"/>
        </w:rPr>
        <w:t>Act</w:t>
      </w:r>
      <w:r>
        <w:rPr>
          <w:rFonts w:cs="Arial"/>
          <w:spacing w:val="11"/>
          <w:sz w:val="23"/>
          <w:szCs w:val="23"/>
          <w:shd w:val="clear" w:color="auto" w:fill="FFFFFF"/>
        </w:rPr>
        <w:t>]</w:t>
      </w:r>
      <w:r w:rsidRPr="00EF33D4">
        <w:rPr>
          <w:rFonts w:cs="Arial"/>
          <w:spacing w:val="11"/>
          <w:sz w:val="23"/>
          <w:szCs w:val="23"/>
          <w:shd w:val="clear" w:color="auto" w:fill="FFFFFF"/>
        </w:rPr>
        <w:t xml:space="preserve">; </w:t>
      </w:r>
      <w:r w:rsidR="00E03776" w:rsidRPr="00EF4904">
        <w:rPr>
          <w:rFonts w:cs="Arial"/>
          <w:color w:val="4E4E4E"/>
          <w:spacing w:val="11"/>
          <w:sz w:val="23"/>
          <w:szCs w:val="23"/>
          <w:shd w:val="clear" w:color="auto" w:fill="FFFFFF"/>
        </w:rPr>
        <w:t xml:space="preserve">California Government Code </w:t>
      </w:r>
      <w:r w:rsidRPr="00EF4904">
        <w:rPr>
          <w:rFonts w:cs="Arial"/>
          <w:color w:val="4E4E4E"/>
          <w:spacing w:val="11"/>
          <w:sz w:val="23"/>
          <w:szCs w:val="23"/>
          <w:shd w:val="clear" w:color="auto" w:fill="FFFFFF"/>
        </w:rPr>
        <w:t>§</w:t>
      </w:r>
      <w:r w:rsidR="00E03776" w:rsidRPr="00EF4904">
        <w:rPr>
          <w:rFonts w:cs="Arial"/>
          <w:color w:val="4E4E4E"/>
          <w:spacing w:val="11"/>
          <w:sz w:val="23"/>
          <w:szCs w:val="23"/>
          <w:shd w:val="clear" w:color="auto" w:fill="FFFFFF"/>
        </w:rPr>
        <w:t>16.5</w:t>
      </w:r>
      <w:r w:rsidRPr="00EF4904">
        <w:rPr>
          <w:rFonts w:cs="Arial"/>
          <w:color w:val="333333"/>
          <w:sz w:val="23"/>
          <w:szCs w:val="23"/>
          <w:shd w:val="clear" w:color="auto" w:fill="FFFFFF"/>
        </w:rPr>
        <w:t xml:space="preserve">; </w:t>
      </w:r>
      <w:r w:rsidR="00E2177D" w:rsidRPr="00EF4904">
        <w:rPr>
          <w:rFonts w:cs="Arial"/>
          <w:color w:val="333333"/>
          <w:sz w:val="23"/>
          <w:szCs w:val="23"/>
          <w:shd w:val="clear" w:color="auto" w:fill="FFFFFF"/>
        </w:rPr>
        <w:t xml:space="preserve">California Civil Code </w:t>
      </w:r>
      <w:r w:rsidRPr="00EF4904">
        <w:rPr>
          <w:rFonts w:cs="Arial"/>
          <w:color w:val="333333"/>
          <w:sz w:val="23"/>
          <w:szCs w:val="23"/>
          <w:shd w:val="clear" w:color="auto" w:fill="FFFFFF"/>
        </w:rPr>
        <w:t xml:space="preserve">§§ </w:t>
      </w:r>
      <w:r w:rsidR="00E2177D" w:rsidRPr="00EF4904">
        <w:rPr>
          <w:rFonts w:cs="Arial"/>
          <w:color w:val="4E4E4E"/>
          <w:spacing w:val="11"/>
          <w:sz w:val="23"/>
          <w:szCs w:val="23"/>
          <w:shd w:val="clear" w:color="auto" w:fill="FFFFFF"/>
        </w:rPr>
        <w:t>1633.1</w:t>
      </w:r>
      <w:r w:rsidRPr="00EF33D4">
        <w:rPr>
          <w:rFonts w:cs="Arial"/>
          <w:color w:val="4E4E4E"/>
          <w:spacing w:val="11"/>
          <w:sz w:val="23"/>
          <w:szCs w:val="23"/>
          <w:shd w:val="clear" w:color="auto" w:fill="FFFFFF"/>
        </w:rPr>
        <w:t>, et seq.)</w:t>
      </w:r>
    </w:p>
    <w:p w14:paraId="1C99C0AE" w14:textId="77777777" w:rsidR="00635A4E" w:rsidRDefault="00B81458" w:rsidP="00A963E9">
      <w:pPr>
        <w:spacing w:before="10" w:after="120"/>
        <w:ind w:left="1080" w:right="1195"/>
        <w:rPr>
          <w:rFonts w:ascii="Times New Roman" w:eastAsia="Times New Roman" w:hAnsi="Times New Roman" w:cs="Times New Roman"/>
          <w:sz w:val="24"/>
          <w:szCs w:val="24"/>
        </w:rPr>
      </w:pPr>
      <w:r w:rsidRPr="00B81458">
        <w:rPr>
          <w:rFonts w:ascii="Arial" w:eastAsia="Arial" w:hAnsi="Arial" w:cs="Arial"/>
          <w:color w:val="4E4E4E"/>
          <w:spacing w:val="11"/>
          <w:sz w:val="23"/>
          <w:szCs w:val="23"/>
          <w:shd w:val="clear" w:color="auto" w:fill="FFFFFF"/>
        </w:rPr>
        <w:t>In 2012, the Alameda County Board of Supervisors passed</w:t>
      </w:r>
      <w:r>
        <w:rPr>
          <w:rFonts w:ascii="Arial" w:eastAsia="Arial" w:hAnsi="Arial" w:cs="Arial"/>
          <w:color w:val="4E4E4E"/>
          <w:spacing w:val="11"/>
          <w:sz w:val="23"/>
          <w:szCs w:val="23"/>
          <w:shd w:val="clear" w:color="auto" w:fill="FFFFFF"/>
        </w:rPr>
        <w:t xml:space="preserve"> Resolution 2012-368 adopting</w:t>
      </w:r>
      <w:r w:rsidRPr="00B81458">
        <w:rPr>
          <w:rFonts w:ascii="Times New Roman" w:eastAsia="Times New Roman" w:hAnsi="Times New Roman" w:cs="Times New Roman"/>
          <w:sz w:val="24"/>
          <w:szCs w:val="24"/>
        </w:rPr>
        <w:t xml:space="preserve"> </w:t>
      </w:r>
      <w:r w:rsidRPr="009836E1">
        <w:rPr>
          <w:rFonts w:ascii="Arial" w:eastAsia="Arial" w:hAnsi="Arial" w:cs="Arial"/>
          <w:i/>
          <w:color w:val="4E4E4E"/>
          <w:spacing w:val="11"/>
          <w:sz w:val="23"/>
          <w:szCs w:val="23"/>
          <w:shd w:val="clear" w:color="auto" w:fill="FFFFFF"/>
        </w:rPr>
        <w:t>THE ALAMEDA COUNTY PRINCIPLES FOR CLIMATE ACTION.</w:t>
      </w:r>
      <w:r>
        <w:rPr>
          <w:rFonts w:ascii="Times New Roman" w:eastAsia="Times New Roman" w:hAnsi="Times New Roman" w:cs="Times New Roman"/>
          <w:sz w:val="24"/>
          <w:szCs w:val="24"/>
        </w:rPr>
        <w:t xml:space="preserve">  </w:t>
      </w:r>
      <w:r w:rsidR="00635A4E">
        <w:rPr>
          <w:rFonts w:ascii="Arial" w:eastAsia="Arial" w:hAnsi="Arial" w:cs="Arial"/>
          <w:color w:val="4E4E4E"/>
          <w:spacing w:val="11"/>
          <w:sz w:val="23"/>
          <w:szCs w:val="23"/>
          <w:shd w:val="clear" w:color="auto" w:fill="FFFFFF"/>
        </w:rPr>
        <w:t xml:space="preserve">The following </w:t>
      </w:r>
      <w:r w:rsidR="0073235A">
        <w:rPr>
          <w:rFonts w:ascii="Arial" w:eastAsia="Arial" w:hAnsi="Arial" w:cs="Arial"/>
          <w:color w:val="4E4E4E"/>
          <w:spacing w:val="11"/>
          <w:sz w:val="23"/>
          <w:szCs w:val="23"/>
          <w:shd w:val="clear" w:color="auto" w:fill="FFFFFF"/>
        </w:rPr>
        <w:t>directives</w:t>
      </w:r>
      <w:r w:rsidR="00635A4E">
        <w:rPr>
          <w:rFonts w:ascii="Arial" w:eastAsia="Arial" w:hAnsi="Arial" w:cs="Arial"/>
          <w:color w:val="4E4E4E"/>
          <w:spacing w:val="11"/>
          <w:sz w:val="23"/>
          <w:szCs w:val="23"/>
          <w:shd w:val="clear" w:color="auto" w:fill="FFFFFF"/>
        </w:rPr>
        <w:t xml:space="preserve"> were contained in the resolution</w:t>
      </w:r>
      <w:r w:rsidR="00635A4E" w:rsidRPr="00635A4E">
        <w:rPr>
          <w:rFonts w:ascii="Arial" w:eastAsia="Arial" w:hAnsi="Arial" w:cs="Arial"/>
          <w:color w:val="4E4E4E"/>
          <w:spacing w:val="11"/>
          <w:sz w:val="23"/>
          <w:szCs w:val="23"/>
          <w:shd w:val="clear" w:color="auto" w:fill="FFFFFF"/>
        </w:rPr>
        <w:t>:</w:t>
      </w:r>
    </w:p>
    <w:p w14:paraId="51819DD7" w14:textId="77777777" w:rsidR="0073235A" w:rsidRPr="009836E1" w:rsidRDefault="0073235A" w:rsidP="00E2177D">
      <w:pPr>
        <w:pStyle w:val="ListParagraph"/>
        <w:widowControl/>
        <w:numPr>
          <w:ilvl w:val="0"/>
          <w:numId w:val="12"/>
        </w:numPr>
        <w:spacing w:before="10" w:after="120"/>
        <w:ind w:left="1440" w:right="1195"/>
        <w:rPr>
          <w:rFonts w:ascii="Arial" w:eastAsia="Arial" w:hAnsi="Arial" w:cs="Arial"/>
          <w:color w:val="4E4E4E"/>
          <w:spacing w:val="11"/>
          <w:sz w:val="23"/>
          <w:szCs w:val="23"/>
          <w:shd w:val="clear" w:color="auto" w:fill="FFFFFF"/>
        </w:rPr>
      </w:pPr>
      <w:r w:rsidRPr="009836E1">
        <w:rPr>
          <w:rFonts w:ascii="Arial" w:eastAsia="Arial" w:hAnsi="Arial" w:cs="Arial"/>
          <w:color w:val="4E4E4E"/>
          <w:spacing w:val="11"/>
          <w:sz w:val="23"/>
          <w:szCs w:val="23"/>
          <w:shd w:val="clear" w:color="auto" w:fill="FFFFFF"/>
        </w:rPr>
        <w:t>…agencies shall collaboratively develop solutions such as e-signatures to remove barriers to electronic record</w:t>
      </w:r>
      <w:r w:rsidR="009836E1">
        <w:rPr>
          <w:rFonts w:ascii="Arial" w:eastAsia="Arial" w:hAnsi="Arial" w:cs="Arial"/>
          <w:color w:val="4E4E4E"/>
          <w:spacing w:val="11"/>
          <w:sz w:val="23"/>
          <w:szCs w:val="23"/>
          <w:shd w:val="clear" w:color="auto" w:fill="FFFFFF"/>
        </w:rPr>
        <w:t>s.</w:t>
      </w:r>
    </w:p>
    <w:p w14:paraId="749117A5" w14:textId="77777777" w:rsidR="006F5DC7" w:rsidRDefault="00B81458" w:rsidP="00E2177D">
      <w:pPr>
        <w:pStyle w:val="ListParagraph"/>
        <w:numPr>
          <w:ilvl w:val="0"/>
          <w:numId w:val="12"/>
        </w:numPr>
        <w:spacing w:before="10" w:after="120"/>
        <w:ind w:left="1440" w:right="1195"/>
        <w:rPr>
          <w:rFonts w:ascii="Arial" w:eastAsia="Arial" w:hAnsi="Arial" w:cs="Arial"/>
          <w:color w:val="4E4E4E"/>
          <w:spacing w:val="11"/>
          <w:sz w:val="23"/>
          <w:szCs w:val="23"/>
          <w:shd w:val="clear" w:color="auto" w:fill="FFFFFF"/>
        </w:rPr>
      </w:pPr>
      <w:r w:rsidRPr="009836E1">
        <w:rPr>
          <w:rFonts w:ascii="Arial" w:eastAsia="Arial" w:hAnsi="Arial" w:cs="Arial"/>
          <w:color w:val="4E4E4E"/>
          <w:spacing w:val="11"/>
          <w:sz w:val="23"/>
          <w:szCs w:val="23"/>
          <w:shd w:val="clear" w:color="auto" w:fill="FFFFFF"/>
        </w:rPr>
        <w:t>…</w:t>
      </w:r>
      <w:r w:rsidR="00635A4E" w:rsidRPr="009836E1">
        <w:rPr>
          <w:rFonts w:ascii="Arial" w:eastAsia="Arial" w:hAnsi="Arial" w:cs="Arial"/>
          <w:color w:val="4E4E4E"/>
          <w:spacing w:val="11"/>
          <w:sz w:val="23"/>
          <w:szCs w:val="23"/>
          <w:shd w:val="clear" w:color="auto" w:fill="FFFFFF"/>
        </w:rPr>
        <w:t>agencies are directed to examine their paper based processes with the goal of moving them online, so that all new business processes should use electronic documents, workflow, and online reporting</w:t>
      </w:r>
      <w:r w:rsidR="009836E1">
        <w:rPr>
          <w:rFonts w:ascii="Arial" w:eastAsia="Arial" w:hAnsi="Arial" w:cs="Arial"/>
          <w:color w:val="4E4E4E"/>
          <w:spacing w:val="11"/>
          <w:sz w:val="23"/>
          <w:szCs w:val="23"/>
          <w:shd w:val="clear" w:color="auto" w:fill="FFFFFF"/>
        </w:rPr>
        <w:t>.</w:t>
      </w:r>
    </w:p>
    <w:p w14:paraId="7D450D46" w14:textId="77777777" w:rsidR="006F5DC7" w:rsidRDefault="006F5DC7">
      <w:pPr>
        <w:rPr>
          <w:rFonts w:ascii="Arial" w:eastAsia="Arial" w:hAnsi="Arial" w:cs="Arial"/>
          <w:color w:val="4E4E4E"/>
          <w:spacing w:val="11"/>
          <w:sz w:val="23"/>
          <w:szCs w:val="23"/>
          <w:shd w:val="clear" w:color="auto" w:fill="FFFFFF"/>
        </w:rPr>
      </w:pPr>
      <w:r>
        <w:rPr>
          <w:rFonts w:ascii="Arial" w:eastAsia="Arial" w:hAnsi="Arial" w:cs="Arial"/>
          <w:color w:val="4E4E4E"/>
          <w:spacing w:val="11"/>
          <w:sz w:val="23"/>
          <w:szCs w:val="23"/>
          <w:shd w:val="clear" w:color="auto" w:fill="FFFFFF"/>
        </w:rPr>
        <w:br w:type="page"/>
      </w:r>
    </w:p>
    <w:p w14:paraId="5D1B2BD7" w14:textId="77777777" w:rsidR="00F128F5" w:rsidRPr="004A0994" w:rsidRDefault="00F128F5" w:rsidP="009D09DF">
      <w:pPr>
        <w:pStyle w:val="ListParagraph"/>
        <w:numPr>
          <w:ilvl w:val="0"/>
          <w:numId w:val="9"/>
        </w:numPr>
        <w:spacing w:before="240" w:after="120"/>
        <w:ind w:left="1080" w:right="1195"/>
        <w:rPr>
          <w:rFonts w:ascii="Arial" w:hAnsi="Arial" w:cs="Arial"/>
          <w:b/>
          <w:color w:val="444442"/>
          <w:sz w:val="24"/>
        </w:rPr>
      </w:pPr>
      <w:r w:rsidRPr="004A0994">
        <w:rPr>
          <w:rFonts w:ascii="Arial" w:hAnsi="Arial" w:cs="Arial"/>
          <w:b/>
          <w:color w:val="444442"/>
          <w:sz w:val="24"/>
        </w:rPr>
        <w:lastRenderedPageBreak/>
        <w:t>Intended Goals for eSignature</w:t>
      </w:r>
    </w:p>
    <w:p w14:paraId="766DC938" w14:textId="77777777" w:rsidR="00F128F5" w:rsidRPr="004A0994" w:rsidRDefault="00F128F5" w:rsidP="00E2177D">
      <w:pPr>
        <w:pStyle w:val="Default"/>
        <w:numPr>
          <w:ilvl w:val="0"/>
          <w:numId w:val="7"/>
        </w:numPr>
        <w:spacing w:before="10" w:after="120"/>
        <w:ind w:left="1440" w:right="1195"/>
        <w:rPr>
          <w:rFonts w:eastAsia="Arial"/>
          <w:color w:val="4E4E4E"/>
          <w:spacing w:val="11"/>
          <w:sz w:val="23"/>
          <w:szCs w:val="23"/>
          <w:shd w:val="clear" w:color="auto" w:fill="FFFFFF"/>
        </w:rPr>
      </w:pPr>
      <w:r w:rsidRPr="004A0994">
        <w:rPr>
          <w:rFonts w:eastAsia="Arial"/>
          <w:b/>
          <w:color w:val="4E4E4E"/>
          <w:spacing w:val="11"/>
          <w:sz w:val="23"/>
          <w:szCs w:val="23"/>
          <w:shd w:val="clear" w:color="auto" w:fill="FFFFFF"/>
        </w:rPr>
        <w:t>Security and Legal Compliance</w:t>
      </w:r>
      <w:r w:rsidRPr="004A0994">
        <w:rPr>
          <w:rFonts w:eastAsia="Arial"/>
          <w:color w:val="4E4E4E"/>
          <w:spacing w:val="11"/>
          <w:sz w:val="23"/>
          <w:szCs w:val="23"/>
          <w:shd w:val="clear" w:color="auto" w:fill="FFFFFF"/>
        </w:rPr>
        <w:t xml:space="preserve">: The </w:t>
      </w:r>
      <w:r>
        <w:rPr>
          <w:rFonts w:eastAsia="Arial"/>
          <w:color w:val="4E4E4E"/>
          <w:spacing w:val="11"/>
          <w:sz w:val="23"/>
          <w:szCs w:val="23"/>
          <w:shd w:val="clear" w:color="auto" w:fill="FFFFFF"/>
        </w:rPr>
        <w:t xml:space="preserve">use of </w:t>
      </w:r>
      <w:r w:rsidRPr="004A0994">
        <w:rPr>
          <w:rFonts w:eastAsia="Arial"/>
          <w:color w:val="4E4E4E"/>
          <w:spacing w:val="11"/>
          <w:sz w:val="23"/>
          <w:szCs w:val="23"/>
          <w:shd w:val="clear" w:color="auto" w:fill="FFFFFF"/>
        </w:rPr>
        <w:t xml:space="preserve">e-forms and e-signature provides a secure method of signing and transferring documents electronically. A document cannot be altered after the signer has completed the e-signature. Additionally, a history of any changes made to the document prior to the signature is kept with the document and cannot be changed or deleted. When </w:t>
      </w:r>
      <w:r w:rsidR="006F5DC7">
        <w:rPr>
          <w:rFonts w:eastAsia="Arial"/>
          <w:color w:val="4E4E4E"/>
          <w:spacing w:val="11"/>
          <w:sz w:val="23"/>
          <w:szCs w:val="23"/>
          <w:shd w:val="clear" w:color="auto" w:fill="FFFFFF"/>
        </w:rPr>
        <w:t>electronic</w:t>
      </w:r>
      <w:r w:rsidRPr="004A0994">
        <w:rPr>
          <w:rFonts w:eastAsia="Arial"/>
          <w:color w:val="4E4E4E"/>
          <w:spacing w:val="11"/>
          <w:sz w:val="23"/>
          <w:szCs w:val="23"/>
          <w:shd w:val="clear" w:color="auto" w:fill="FFFFFF"/>
        </w:rPr>
        <w:t xml:space="preserve"> signatures are used, hash values are attached to the document to verify the authenticity of a document during any transfer for added security. </w:t>
      </w:r>
    </w:p>
    <w:p w14:paraId="6CCD5BAF" w14:textId="77777777" w:rsidR="000C63E8" w:rsidRPr="000C63E8" w:rsidRDefault="000C63E8" w:rsidP="00E2177D">
      <w:pPr>
        <w:pStyle w:val="Default"/>
        <w:numPr>
          <w:ilvl w:val="0"/>
          <w:numId w:val="7"/>
        </w:numPr>
        <w:spacing w:before="10" w:after="120"/>
        <w:ind w:left="1440" w:right="1195"/>
        <w:rPr>
          <w:rFonts w:eastAsia="Arial"/>
          <w:color w:val="4E4E4E"/>
          <w:spacing w:val="11"/>
          <w:sz w:val="23"/>
          <w:szCs w:val="23"/>
          <w:shd w:val="clear" w:color="auto" w:fill="FFFFFF"/>
        </w:rPr>
      </w:pPr>
      <w:r w:rsidRPr="000C63E8">
        <w:rPr>
          <w:rFonts w:eastAsia="Arial"/>
          <w:b/>
          <w:color w:val="4E4E4E"/>
          <w:spacing w:val="11"/>
          <w:sz w:val="23"/>
          <w:szCs w:val="23"/>
          <w:shd w:val="clear" w:color="auto" w:fill="FFFFFF"/>
        </w:rPr>
        <w:t xml:space="preserve">Integration into business processes: </w:t>
      </w:r>
      <w:r w:rsidRPr="000C63E8">
        <w:rPr>
          <w:rFonts w:eastAsia="Arial"/>
          <w:color w:val="4E4E4E"/>
          <w:spacing w:val="11"/>
          <w:sz w:val="23"/>
          <w:szCs w:val="23"/>
          <w:shd w:val="clear" w:color="auto" w:fill="FFFFFF"/>
        </w:rPr>
        <w:t>The eSignature process may fit into pre-existing business practices, provide automated processes, r</w:t>
      </w:r>
      <w:r>
        <w:rPr>
          <w:rFonts w:eastAsia="Arial"/>
          <w:color w:val="4E4E4E"/>
          <w:spacing w:val="11"/>
          <w:sz w:val="23"/>
          <w:szCs w:val="23"/>
          <w:shd w:val="clear" w:color="auto" w:fill="FFFFFF"/>
        </w:rPr>
        <w:t>etrieve documents, use standard Application Program Interfaces (API)</w:t>
      </w:r>
      <w:r w:rsidRPr="000C63E8">
        <w:rPr>
          <w:rFonts w:eastAsia="Arial"/>
          <w:color w:val="4E4E4E"/>
          <w:spacing w:val="11"/>
          <w:sz w:val="23"/>
          <w:szCs w:val="23"/>
          <w:shd w:val="clear" w:color="auto" w:fill="FFFFFF"/>
        </w:rPr>
        <w:t>, generate reminders and expiration settings, and allow multiple people to view a document and track its progress.</w:t>
      </w:r>
    </w:p>
    <w:p w14:paraId="1D43299C" w14:textId="77777777" w:rsidR="009D09DF" w:rsidRDefault="00F128F5" w:rsidP="00E2177D">
      <w:pPr>
        <w:pStyle w:val="Default"/>
        <w:numPr>
          <w:ilvl w:val="0"/>
          <w:numId w:val="7"/>
        </w:numPr>
        <w:spacing w:before="10" w:after="120"/>
        <w:ind w:left="1440" w:right="1195"/>
        <w:rPr>
          <w:rFonts w:eastAsia="Arial"/>
          <w:color w:val="4E4E4E"/>
          <w:spacing w:val="11"/>
          <w:sz w:val="23"/>
          <w:szCs w:val="23"/>
          <w:shd w:val="clear" w:color="auto" w:fill="FFFFFF"/>
        </w:rPr>
      </w:pPr>
      <w:r w:rsidRPr="000C63E8">
        <w:rPr>
          <w:rFonts w:eastAsia="Arial"/>
          <w:b/>
          <w:color w:val="4E4E4E"/>
          <w:spacing w:val="11"/>
          <w:sz w:val="23"/>
          <w:szCs w:val="23"/>
          <w:shd w:val="clear" w:color="auto" w:fill="FFFFFF"/>
        </w:rPr>
        <w:t>Simplified workflow</w:t>
      </w:r>
      <w:r w:rsidRPr="000C63E8">
        <w:rPr>
          <w:rFonts w:eastAsia="Arial"/>
          <w:color w:val="4E4E4E"/>
          <w:spacing w:val="11"/>
          <w:sz w:val="23"/>
          <w:szCs w:val="23"/>
          <w:shd w:val="clear" w:color="auto" w:fill="FFFFFF"/>
        </w:rPr>
        <w:t xml:space="preserve">: E-signatures eliminate resource-intensive processes that require agencies, </w:t>
      </w:r>
      <w:r w:rsidR="000C63E8">
        <w:rPr>
          <w:rFonts w:eastAsia="Arial"/>
          <w:color w:val="4E4E4E"/>
          <w:spacing w:val="11"/>
          <w:sz w:val="23"/>
          <w:szCs w:val="23"/>
          <w:shd w:val="clear" w:color="auto" w:fill="FFFFFF"/>
        </w:rPr>
        <w:t>the public</w:t>
      </w:r>
      <w:r w:rsidRPr="000C63E8">
        <w:rPr>
          <w:rFonts w:eastAsia="Arial"/>
          <w:color w:val="4E4E4E"/>
          <w:spacing w:val="11"/>
          <w:sz w:val="23"/>
          <w:szCs w:val="23"/>
          <w:shd w:val="clear" w:color="auto" w:fill="FFFFFF"/>
        </w:rPr>
        <w:t xml:space="preserve">, and staff to manually sign documents. Features of the e-signature process include automation of simple forms, ability to track and review changes, vary the </w:t>
      </w:r>
      <w:r w:rsidR="000C63E8">
        <w:rPr>
          <w:rFonts w:eastAsia="Arial"/>
          <w:color w:val="4E4E4E"/>
          <w:spacing w:val="11"/>
          <w:sz w:val="23"/>
          <w:szCs w:val="23"/>
          <w:shd w:val="clear" w:color="auto" w:fill="FFFFFF"/>
        </w:rPr>
        <w:t>recipient roles, tag signatures,</w:t>
      </w:r>
      <w:r w:rsidRPr="000C63E8">
        <w:rPr>
          <w:rFonts w:eastAsia="Arial"/>
          <w:color w:val="4E4E4E"/>
          <w:spacing w:val="11"/>
          <w:sz w:val="23"/>
          <w:szCs w:val="23"/>
          <w:shd w:val="clear" w:color="auto" w:fill="FFFFFF"/>
        </w:rPr>
        <w:t xml:space="preserve"> etc.</w:t>
      </w:r>
    </w:p>
    <w:p w14:paraId="34A001D7" w14:textId="0747D279" w:rsidR="009D09DF" w:rsidRPr="009D09DF" w:rsidRDefault="009D09DF" w:rsidP="00E2177D">
      <w:pPr>
        <w:pStyle w:val="Default"/>
        <w:numPr>
          <w:ilvl w:val="0"/>
          <w:numId w:val="7"/>
        </w:numPr>
        <w:spacing w:before="10" w:after="120"/>
        <w:ind w:left="1440" w:right="1195"/>
        <w:rPr>
          <w:rFonts w:eastAsia="Arial"/>
          <w:color w:val="4E4E4E"/>
          <w:spacing w:val="11"/>
          <w:sz w:val="23"/>
          <w:szCs w:val="23"/>
          <w:shd w:val="clear" w:color="auto" w:fill="FFFFFF"/>
        </w:rPr>
      </w:pPr>
      <w:r w:rsidRPr="009D09DF">
        <w:rPr>
          <w:rFonts w:eastAsia="Arial"/>
          <w:b/>
          <w:color w:val="4E4E4E"/>
          <w:spacing w:val="11"/>
          <w:sz w:val="23"/>
          <w:szCs w:val="23"/>
          <w:shd w:val="clear" w:color="auto" w:fill="FFFFFF"/>
        </w:rPr>
        <w:t>Cost benefits</w:t>
      </w:r>
      <w:r w:rsidRPr="009D09DF">
        <w:rPr>
          <w:rFonts w:eastAsia="Arial"/>
          <w:color w:val="4E4E4E"/>
          <w:spacing w:val="11"/>
          <w:sz w:val="23"/>
          <w:szCs w:val="23"/>
          <w:shd w:val="clear" w:color="auto" w:fill="FFFFFF"/>
        </w:rPr>
        <w:t>: There is a potential cost-savings from not having to print, file, scan, and store paper copies. The County will save also on certified mail, postage, printing, ink, envelopes, and paper.</w:t>
      </w:r>
    </w:p>
    <w:p w14:paraId="79736979" w14:textId="77777777" w:rsidR="009836E1" w:rsidRPr="009D09DF" w:rsidRDefault="009836E1" w:rsidP="009D09DF">
      <w:pPr>
        <w:pStyle w:val="Default"/>
        <w:numPr>
          <w:ilvl w:val="0"/>
          <w:numId w:val="9"/>
        </w:numPr>
        <w:spacing w:before="240" w:after="120"/>
        <w:ind w:left="1080" w:right="1195"/>
        <w:rPr>
          <w:rFonts w:eastAsia="Arial"/>
          <w:b/>
          <w:szCs w:val="23"/>
        </w:rPr>
      </w:pPr>
      <w:r w:rsidRPr="009D09DF">
        <w:rPr>
          <w:b/>
          <w:szCs w:val="23"/>
        </w:rPr>
        <w:t>Policy</w:t>
      </w:r>
    </w:p>
    <w:p w14:paraId="5BA23506" w14:textId="77777777" w:rsidR="009836E1" w:rsidRDefault="009836E1" w:rsidP="009D09DF">
      <w:pPr>
        <w:spacing w:before="10" w:after="120" w:line="251" w:lineRule="auto"/>
        <w:ind w:left="1080" w:right="1195" w:firstLine="7"/>
        <w:rPr>
          <w:rFonts w:ascii="Arial" w:eastAsia="Arial" w:hAnsi="Arial" w:cs="Arial"/>
          <w:color w:val="4E4E4E"/>
          <w:spacing w:val="11"/>
          <w:sz w:val="23"/>
          <w:szCs w:val="23"/>
          <w:shd w:val="clear" w:color="auto" w:fill="FFFFFF"/>
        </w:rPr>
      </w:pPr>
      <w:r w:rsidRPr="005859FC">
        <w:rPr>
          <w:rFonts w:ascii="Arial" w:eastAsia="Arial" w:hAnsi="Arial" w:cs="Arial"/>
          <w:noProof/>
          <w:color w:val="4E4E4E"/>
          <w:spacing w:val="11"/>
          <w:sz w:val="23"/>
          <w:szCs w:val="23"/>
          <w:shd w:val="clear" w:color="auto" w:fill="FFFFFF"/>
        </w:rPr>
        <mc:AlternateContent>
          <mc:Choice Requires="wpg">
            <w:drawing>
              <wp:anchor distT="0" distB="0" distL="114300" distR="114300" simplePos="0" relativeHeight="251659264" behindDoc="0" locked="0" layoutInCell="1" allowOverlap="1" wp14:anchorId="7893340B" wp14:editId="42408E18">
                <wp:simplePos x="0" y="0"/>
                <wp:positionH relativeFrom="page">
                  <wp:posOffset>22860</wp:posOffset>
                </wp:positionH>
                <wp:positionV relativeFrom="paragraph">
                  <wp:posOffset>903605</wp:posOffset>
                </wp:positionV>
                <wp:extent cx="635" cy="3874135"/>
                <wp:effectExtent l="15240" t="10160" r="12700" b="11430"/>
                <wp:wrapNone/>
                <wp:docPr id="30" name="Group 1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 cy="3874135"/>
                          <a:chOff x="36" y="1423"/>
                          <a:chExt cx="2" cy="9685"/>
                        </a:xfrm>
                      </wpg:grpSpPr>
                      <wps:wsp>
                        <wps:cNvPr id="31" name="Freeform 110"/>
                        <wps:cNvSpPr>
                          <a:spLocks/>
                        </wps:cNvSpPr>
                        <wps:spPr bwMode="auto">
                          <a:xfrm>
                            <a:off x="36" y="1423"/>
                            <a:ext cx="2" cy="9685"/>
                          </a:xfrm>
                          <a:custGeom>
                            <a:avLst/>
                            <a:gdLst>
                              <a:gd name="T0" fmla="+- 0 11107 1423"/>
                              <a:gd name="T1" fmla="*/ 11107 h 9685"/>
                              <a:gd name="T2" fmla="+- 0 1423 1423"/>
                              <a:gd name="T3" fmla="*/ 1423 h 9685"/>
                            </a:gdLst>
                            <a:ahLst/>
                            <a:cxnLst>
                              <a:cxn ang="0">
                                <a:pos x="0" y="T1"/>
                              </a:cxn>
                              <a:cxn ang="0">
                                <a:pos x="0" y="T3"/>
                              </a:cxn>
                            </a:cxnLst>
                            <a:rect l="0" t="0" r="r" b="b"/>
                            <a:pathLst>
                              <a:path h="9685">
                                <a:moveTo>
                                  <a:pt x="0" y="9684"/>
                                </a:moveTo>
                                <a:lnTo>
                                  <a:pt x="0" y="0"/>
                                </a:lnTo>
                              </a:path>
                            </a:pathLst>
                          </a:custGeom>
                          <a:noFill/>
                          <a:ln w="13644">
                            <a:solidFill>
                              <a:srgbClr val="D4D8D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F318B3" id="Group 109" o:spid="_x0000_s1026" style="position:absolute;margin-left:1.8pt;margin-top:71.15pt;width:.05pt;height:305.05pt;z-index:251659264;mso-position-horizontal-relative:page" coordorigin="36,1423" coordsize="2,96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">
                <v:shape id="Freeform 110" o:spid="_x0000_s1027" style="position:absolute;left:36;top:1423;width:2;height:9685;visibility:visible;mso-wrap-style:square;v-text-anchor:top" coordsize="2,96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HpQsEA&#10;AADbAAAADwAAAGRycy9kb3ducmV2LnhtbESPzYrCQBCE7wu+w9CCt3Wigkp0FJEVZG/+QK5Npk2C&#10;mZ6Q6Y3Rp3cWFvZYVNVX1Hrbu1p11IbKs4HJOAFFnHtbcWHgejl8LkEFQbZYeyYDTwqw3Qw+1pha&#10;/+ATdWcpVIRwSNFAKdKkWoe8JIdh7Bvi6N1861CibAttW3xEuKv1NEnm2mHFcaHEhvYl5ffzjzPQ&#10;P1+L7FuIdkLdrND+nmH2Zcxo2O9WoIR6+Q//tY/WwGwCv1/iD9Cb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rh6ULBAAAA2wAAAA8AAAAAAAAAAAAAAAAAmAIAAGRycy9kb3du&#10;cmV2LnhtbFBLBQYAAAAABAAEAPUAAACGAwAAAAA=&#10;" path="m,9684l,e" filled="f" strokecolor="#d4d8db" strokeweight=".379mm">
                  <v:path arrowok="t" o:connecttype="custom" o:connectlocs="0,11107;0,1423" o:connectangles="0,0"/>
                </v:shape>
                <w10:wrap anchorx="page"/>
              </v:group>
            </w:pict>
          </mc:Fallback>
        </mc:AlternateContent>
      </w:r>
      <w:r w:rsidRPr="005859FC">
        <w:rPr>
          <w:rFonts w:ascii="Arial" w:eastAsia="Arial" w:hAnsi="Arial" w:cs="Arial"/>
          <w:color w:val="4E4E4E"/>
          <w:spacing w:val="11"/>
          <w:sz w:val="23"/>
          <w:szCs w:val="23"/>
          <w:shd w:val="clear" w:color="auto" w:fill="FFFFFF"/>
        </w:rPr>
        <w:t xml:space="preserve">This </w:t>
      </w:r>
      <w:r w:rsidR="004707EC">
        <w:rPr>
          <w:rFonts w:ascii="Arial" w:eastAsia="Arial" w:hAnsi="Arial" w:cs="Arial"/>
          <w:color w:val="4E4E4E"/>
          <w:spacing w:val="11"/>
          <w:sz w:val="23"/>
          <w:szCs w:val="23"/>
          <w:shd w:val="clear" w:color="auto" w:fill="FFFFFF"/>
        </w:rPr>
        <w:t>Policy</w:t>
      </w:r>
      <w:r w:rsidRPr="005859FC">
        <w:rPr>
          <w:rFonts w:ascii="Arial" w:eastAsia="Arial" w:hAnsi="Arial" w:cs="Arial"/>
          <w:color w:val="4E4E4E"/>
          <w:spacing w:val="11"/>
          <w:sz w:val="23"/>
          <w:szCs w:val="23"/>
          <w:shd w:val="clear" w:color="auto" w:fill="FFFFFF"/>
        </w:rPr>
        <w:t xml:space="preserve"> applies to document</w:t>
      </w:r>
      <w:r>
        <w:rPr>
          <w:rFonts w:ascii="Arial" w:eastAsia="Arial" w:hAnsi="Arial" w:cs="Arial"/>
          <w:color w:val="4E4E4E"/>
          <w:spacing w:val="11"/>
          <w:sz w:val="23"/>
          <w:szCs w:val="23"/>
          <w:shd w:val="clear" w:color="auto" w:fill="FFFFFF"/>
        </w:rPr>
        <w:t>s</w:t>
      </w:r>
      <w:r w:rsidRPr="005859FC">
        <w:rPr>
          <w:rFonts w:ascii="Arial" w:eastAsia="Arial" w:hAnsi="Arial" w:cs="Arial"/>
          <w:color w:val="4E4E4E"/>
          <w:spacing w:val="11"/>
          <w:sz w:val="23"/>
          <w:szCs w:val="23"/>
          <w:shd w:val="clear" w:color="auto" w:fill="FFFFFF"/>
        </w:rPr>
        <w:t xml:space="preserve"> requiring </w:t>
      </w:r>
      <w:r>
        <w:rPr>
          <w:rFonts w:ascii="Arial" w:eastAsia="Arial" w:hAnsi="Arial" w:cs="Arial"/>
          <w:color w:val="4E4E4E"/>
          <w:spacing w:val="11"/>
          <w:sz w:val="23"/>
          <w:szCs w:val="23"/>
          <w:shd w:val="clear" w:color="auto" w:fill="FFFFFF"/>
        </w:rPr>
        <w:t>a</w:t>
      </w:r>
      <w:r w:rsidRPr="005859FC">
        <w:rPr>
          <w:rFonts w:ascii="Arial" w:eastAsia="Arial" w:hAnsi="Arial" w:cs="Arial"/>
          <w:color w:val="4E4E4E"/>
          <w:spacing w:val="11"/>
          <w:sz w:val="23"/>
          <w:szCs w:val="23"/>
          <w:shd w:val="clear" w:color="auto" w:fill="FFFFFF"/>
        </w:rPr>
        <w:t xml:space="preserve"> signature of any </w:t>
      </w:r>
      <w:r>
        <w:rPr>
          <w:rFonts w:ascii="Arial" w:eastAsia="Arial" w:hAnsi="Arial" w:cs="Arial"/>
          <w:color w:val="4E4E4E"/>
          <w:spacing w:val="11"/>
          <w:sz w:val="23"/>
          <w:szCs w:val="23"/>
          <w:shd w:val="clear" w:color="auto" w:fill="FFFFFF"/>
        </w:rPr>
        <w:t>person</w:t>
      </w:r>
      <w:r w:rsidR="009D09DF">
        <w:rPr>
          <w:rFonts w:ascii="Arial" w:eastAsia="Arial" w:hAnsi="Arial" w:cs="Arial"/>
          <w:color w:val="4E4E4E"/>
          <w:spacing w:val="11"/>
          <w:sz w:val="23"/>
          <w:szCs w:val="23"/>
          <w:shd w:val="clear" w:color="auto" w:fill="FFFFFF"/>
        </w:rPr>
        <w:t xml:space="preserve"> </w:t>
      </w:r>
      <w:r w:rsidRPr="005859FC">
        <w:rPr>
          <w:rFonts w:ascii="Arial" w:eastAsia="Arial" w:hAnsi="Arial" w:cs="Arial"/>
          <w:color w:val="4E4E4E"/>
          <w:spacing w:val="11"/>
          <w:sz w:val="23"/>
          <w:szCs w:val="23"/>
          <w:shd w:val="clear" w:color="auto" w:fill="FFFFFF"/>
        </w:rPr>
        <w:t>where the signature is intended to show authorship, approval, authorization, or certification</w:t>
      </w:r>
      <w:r>
        <w:rPr>
          <w:rFonts w:ascii="Arial" w:eastAsia="Arial" w:hAnsi="Arial" w:cs="Arial"/>
          <w:color w:val="4E4E4E"/>
          <w:spacing w:val="11"/>
          <w:sz w:val="23"/>
          <w:szCs w:val="23"/>
          <w:shd w:val="clear" w:color="auto" w:fill="FFFFFF"/>
        </w:rPr>
        <w:t>, as allowed by law.</w:t>
      </w:r>
      <w:r w:rsidRPr="005859FC">
        <w:rPr>
          <w:rFonts w:ascii="Arial" w:eastAsia="Arial" w:hAnsi="Arial" w:cs="Arial"/>
          <w:color w:val="4E4E4E"/>
          <w:spacing w:val="11"/>
          <w:sz w:val="23"/>
          <w:szCs w:val="23"/>
          <w:shd w:val="clear" w:color="auto" w:fill="FFFFFF"/>
        </w:rPr>
        <w:t xml:space="preserve">  It is the </w:t>
      </w:r>
      <w:r w:rsidR="004707EC">
        <w:rPr>
          <w:rFonts w:ascii="Arial" w:eastAsia="Arial" w:hAnsi="Arial" w:cs="Arial"/>
          <w:color w:val="4E4E4E"/>
          <w:spacing w:val="11"/>
          <w:sz w:val="23"/>
          <w:szCs w:val="23"/>
          <w:shd w:val="clear" w:color="auto" w:fill="FFFFFF"/>
        </w:rPr>
        <w:t>Policy</w:t>
      </w:r>
      <w:r w:rsidRPr="005859FC">
        <w:rPr>
          <w:rFonts w:ascii="Arial" w:eastAsia="Arial" w:hAnsi="Arial" w:cs="Arial"/>
          <w:color w:val="4E4E4E"/>
          <w:spacing w:val="11"/>
          <w:sz w:val="23"/>
          <w:szCs w:val="23"/>
          <w:shd w:val="clear" w:color="auto" w:fill="FFFFFF"/>
        </w:rPr>
        <w:t xml:space="preserve"> of the County to encourage the use of electronic signatures in all internal and external activities, documents, and transactions where it is operationally feasible to do so, where existing technology permits, and where it is otherwise appropriate based on the Department's preferences.  In such situations, affixing an electronic signature to the document in a manner consistent </w:t>
      </w:r>
      <w:r>
        <w:rPr>
          <w:rFonts w:ascii="Arial" w:eastAsia="Arial" w:hAnsi="Arial" w:cs="Arial"/>
          <w:color w:val="4E4E4E"/>
          <w:spacing w:val="11"/>
          <w:sz w:val="23"/>
          <w:szCs w:val="23"/>
          <w:shd w:val="clear" w:color="auto" w:fill="FFFFFF"/>
        </w:rPr>
        <w:t xml:space="preserve">with this </w:t>
      </w:r>
      <w:r w:rsidR="004707EC">
        <w:rPr>
          <w:rFonts w:ascii="Arial" w:eastAsia="Arial" w:hAnsi="Arial" w:cs="Arial"/>
          <w:color w:val="4E4E4E"/>
          <w:spacing w:val="11"/>
          <w:sz w:val="23"/>
          <w:szCs w:val="23"/>
          <w:shd w:val="clear" w:color="auto" w:fill="FFFFFF"/>
        </w:rPr>
        <w:t>Policy</w:t>
      </w:r>
      <w:r>
        <w:rPr>
          <w:rFonts w:ascii="Arial" w:eastAsia="Arial" w:hAnsi="Arial" w:cs="Arial"/>
          <w:color w:val="4E4E4E"/>
          <w:spacing w:val="11"/>
          <w:sz w:val="23"/>
          <w:szCs w:val="23"/>
          <w:shd w:val="clear" w:color="auto" w:fill="FFFFFF"/>
        </w:rPr>
        <w:t xml:space="preserve"> </w:t>
      </w:r>
      <w:r w:rsidRPr="005859FC">
        <w:rPr>
          <w:rFonts w:ascii="Arial" w:eastAsia="Arial" w:hAnsi="Arial" w:cs="Arial"/>
          <w:color w:val="4E4E4E"/>
          <w:spacing w:val="11"/>
          <w:sz w:val="23"/>
          <w:szCs w:val="23"/>
          <w:shd w:val="clear" w:color="auto" w:fill="FFFFFF"/>
        </w:rPr>
        <w:t xml:space="preserve">shall satisfy the County’s requirements for signing a document.  As used in this </w:t>
      </w:r>
      <w:r w:rsidR="004707EC">
        <w:rPr>
          <w:rFonts w:ascii="Arial" w:eastAsia="Arial" w:hAnsi="Arial" w:cs="Arial"/>
          <w:color w:val="4E4E4E"/>
          <w:spacing w:val="11"/>
          <w:sz w:val="23"/>
          <w:szCs w:val="23"/>
          <w:shd w:val="clear" w:color="auto" w:fill="FFFFFF"/>
        </w:rPr>
        <w:t>Policy</w:t>
      </w:r>
      <w:r w:rsidRPr="005859FC">
        <w:rPr>
          <w:rFonts w:ascii="Arial" w:eastAsia="Arial" w:hAnsi="Arial" w:cs="Arial"/>
          <w:color w:val="4E4E4E"/>
          <w:spacing w:val="11"/>
          <w:sz w:val="23"/>
          <w:szCs w:val="23"/>
          <w:shd w:val="clear" w:color="auto" w:fill="FFFFFF"/>
        </w:rPr>
        <w:t>, the term "signature" includes using initials on a document instead of a signature.</w:t>
      </w:r>
    </w:p>
    <w:p w14:paraId="78D920EF" w14:textId="77777777" w:rsidR="00B50CF6" w:rsidRPr="004A0994" w:rsidRDefault="00B50CF6" w:rsidP="009D09DF">
      <w:pPr>
        <w:pStyle w:val="ListParagraph"/>
        <w:numPr>
          <w:ilvl w:val="0"/>
          <w:numId w:val="9"/>
        </w:numPr>
        <w:spacing w:before="240" w:after="120"/>
        <w:ind w:left="1080" w:right="1195"/>
        <w:rPr>
          <w:rFonts w:ascii="Arial" w:eastAsia="Arial" w:hAnsi="Arial" w:cs="Arial"/>
          <w:b/>
          <w:bCs/>
          <w:sz w:val="21"/>
          <w:szCs w:val="21"/>
        </w:rPr>
      </w:pPr>
      <w:r w:rsidRPr="004A0994">
        <w:rPr>
          <w:rFonts w:ascii="Arial" w:hAnsi="Arial" w:cs="Arial"/>
          <w:b/>
          <w:color w:val="444442"/>
          <w:sz w:val="24"/>
        </w:rPr>
        <w:t>Agency/Department</w:t>
      </w:r>
      <w:r w:rsidRPr="004A0994">
        <w:rPr>
          <w:rFonts w:ascii="Arial" w:hAnsi="Arial" w:cs="Arial"/>
          <w:b/>
          <w:color w:val="444442"/>
          <w:spacing w:val="45"/>
          <w:sz w:val="24"/>
        </w:rPr>
        <w:t xml:space="preserve"> </w:t>
      </w:r>
      <w:r w:rsidRPr="004A0994">
        <w:rPr>
          <w:rFonts w:ascii="Arial" w:hAnsi="Arial" w:cs="Arial"/>
          <w:b/>
          <w:color w:val="444442"/>
          <w:sz w:val="24"/>
        </w:rPr>
        <w:t>Discretion</w:t>
      </w:r>
    </w:p>
    <w:p w14:paraId="3CD17765" w14:textId="77777777" w:rsidR="00B50CF6" w:rsidRDefault="00B50CF6" w:rsidP="009D09DF">
      <w:pPr>
        <w:spacing w:before="10" w:after="120" w:line="252" w:lineRule="auto"/>
        <w:ind w:left="1080" w:right="1195" w:firstLine="14"/>
        <w:jc w:val="both"/>
        <w:rPr>
          <w:rFonts w:ascii="Arial" w:eastAsia="Arial" w:hAnsi="Arial" w:cs="Arial"/>
          <w:color w:val="4E4E4E"/>
          <w:spacing w:val="11"/>
          <w:sz w:val="23"/>
          <w:szCs w:val="23"/>
          <w:shd w:val="clear" w:color="auto" w:fill="FFFFFF"/>
        </w:rPr>
      </w:pPr>
      <w:r w:rsidRPr="005859FC">
        <w:rPr>
          <w:rFonts w:ascii="Arial" w:eastAsia="Arial" w:hAnsi="Arial" w:cs="Arial"/>
          <w:color w:val="4E4E4E"/>
          <w:spacing w:val="11"/>
          <w:sz w:val="23"/>
          <w:szCs w:val="23"/>
          <w:shd w:val="clear" w:color="auto" w:fill="FFFFFF"/>
        </w:rPr>
        <w:t>Each Department has discretion to decide whether to permit t</w:t>
      </w:r>
      <w:r w:rsidR="006F5DC7">
        <w:rPr>
          <w:rFonts w:ascii="Arial" w:eastAsia="Arial" w:hAnsi="Arial" w:cs="Arial"/>
          <w:color w:val="4E4E4E"/>
          <w:spacing w:val="11"/>
          <w:sz w:val="23"/>
          <w:szCs w:val="23"/>
          <w:shd w:val="clear" w:color="auto" w:fill="FFFFFF"/>
        </w:rPr>
        <w:t xml:space="preserve">he use of electronic </w:t>
      </w:r>
      <w:r w:rsidRPr="005859FC">
        <w:rPr>
          <w:rFonts w:ascii="Arial" w:eastAsia="Arial" w:hAnsi="Arial" w:cs="Arial"/>
          <w:color w:val="4E4E4E"/>
          <w:spacing w:val="11"/>
          <w:sz w:val="23"/>
          <w:szCs w:val="23"/>
          <w:shd w:val="clear" w:color="auto" w:fill="FFFFFF"/>
        </w:rPr>
        <w:t>signatures.  Department</w:t>
      </w:r>
      <w:r>
        <w:rPr>
          <w:rFonts w:ascii="Arial" w:eastAsia="Arial" w:hAnsi="Arial" w:cs="Arial"/>
          <w:color w:val="4E4E4E"/>
          <w:spacing w:val="11"/>
          <w:sz w:val="23"/>
          <w:szCs w:val="23"/>
          <w:shd w:val="clear" w:color="auto" w:fill="FFFFFF"/>
        </w:rPr>
        <w:t>s</w:t>
      </w:r>
      <w:r w:rsidRPr="005859FC">
        <w:rPr>
          <w:rFonts w:ascii="Arial" w:eastAsia="Arial" w:hAnsi="Arial" w:cs="Arial"/>
          <w:color w:val="4E4E4E"/>
          <w:spacing w:val="11"/>
          <w:sz w:val="23"/>
          <w:szCs w:val="23"/>
          <w:shd w:val="clear" w:color="auto" w:fill="FFFFFF"/>
        </w:rPr>
        <w:t xml:space="preserve"> should work with </w:t>
      </w:r>
      <w:r>
        <w:rPr>
          <w:rFonts w:ascii="Arial" w:eastAsia="Arial" w:hAnsi="Arial" w:cs="Arial"/>
          <w:color w:val="4E4E4E"/>
          <w:spacing w:val="11"/>
          <w:sz w:val="23"/>
          <w:szCs w:val="23"/>
          <w:shd w:val="clear" w:color="auto" w:fill="FFFFFF"/>
        </w:rPr>
        <w:t xml:space="preserve">County Counsel </w:t>
      </w:r>
      <w:r w:rsidRPr="005859FC">
        <w:rPr>
          <w:rFonts w:ascii="Arial" w:eastAsia="Arial" w:hAnsi="Arial" w:cs="Arial"/>
          <w:color w:val="4E4E4E"/>
          <w:spacing w:val="11"/>
          <w:sz w:val="23"/>
          <w:szCs w:val="23"/>
          <w:shd w:val="clear" w:color="auto" w:fill="FFFFFF"/>
        </w:rPr>
        <w:t xml:space="preserve">to determine where applicable laws </w:t>
      </w:r>
      <w:r w:rsidR="006F5DC7">
        <w:rPr>
          <w:rFonts w:ascii="Arial" w:eastAsia="Arial" w:hAnsi="Arial" w:cs="Arial"/>
          <w:color w:val="4E4E4E"/>
          <w:spacing w:val="11"/>
          <w:sz w:val="23"/>
          <w:szCs w:val="23"/>
          <w:shd w:val="clear" w:color="auto" w:fill="FFFFFF"/>
        </w:rPr>
        <w:t xml:space="preserve">permit an electronic </w:t>
      </w:r>
      <w:r w:rsidRPr="005859FC">
        <w:rPr>
          <w:rFonts w:ascii="Arial" w:eastAsia="Arial" w:hAnsi="Arial" w:cs="Arial"/>
          <w:color w:val="4E4E4E"/>
          <w:spacing w:val="11"/>
          <w:sz w:val="23"/>
          <w:szCs w:val="23"/>
          <w:shd w:val="clear" w:color="auto" w:fill="FFFFFF"/>
        </w:rPr>
        <w:t xml:space="preserve">signature to be used.  In addition, each </w:t>
      </w:r>
      <w:r w:rsidR="004C3A2B">
        <w:rPr>
          <w:rFonts w:ascii="Arial" w:eastAsia="Arial" w:hAnsi="Arial" w:cs="Arial"/>
          <w:color w:val="4E4E4E"/>
          <w:spacing w:val="11"/>
          <w:sz w:val="23"/>
          <w:szCs w:val="23"/>
          <w:shd w:val="clear" w:color="auto" w:fill="FFFFFF"/>
        </w:rPr>
        <w:t>Agency/</w:t>
      </w:r>
      <w:r w:rsidRPr="005859FC">
        <w:rPr>
          <w:rFonts w:ascii="Arial" w:eastAsia="Arial" w:hAnsi="Arial" w:cs="Arial"/>
          <w:color w:val="4E4E4E"/>
          <w:spacing w:val="11"/>
          <w:sz w:val="23"/>
          <w:szCs w:val="23"/>
          <w:shd w:val="clear" w:color="auto" w:fill="FFFFFF"/>
        </w:rPr>
        <w:t>Department</w:t>
      </w:r>
      <w:r w:rsidR="006F5DC7">
        <w:rPr>
          <w:rFonts w:ascii="Arial" w:eastAsia="Arial" w:hAnsi="Arial" w:cs="Arial"/>
          <w:color w:val="4E4E4E"/>
          <w:spacing w:val="11"/>
          <w:sz w:val="23"/>
          <w:szCs w:val="23"/>
          <w:shd w:val="clear" w:color="auto" w:fill="FFFFFF"/>
        </w:rPr>
        <w:t xml:space="preserve"> that opts to use electronic </w:t>
      </w:r>
      <w:r w:rsidRPr="005859FC">
        <w:rPr>
          <w:rFonts w:ascii="Arial" w:eastAsia="Arial" w:hAnsi="Arial" w:cs="Arial"/>
          <w:color w:val="4E4E4E"/>
          <w:spacing w:val="11"/>
          <w:sz w:val="23"/>
          <w:szCs w:val="23"/>
          <w:shd w:val="clear" w:color="auto" w:fill="FFFFFF"/>
        </w:rPr>
        <w:t>signatures must adopt</w:t>
      </w:r>
      <w:r w:rsidR="004C3A2B">
        <w:rPr>
          <w:rFonts w:ascii="Arial" w:eastAsia="Arial" w:hAnsi="Arial" w:cs="Arial"/>
          <w:color w:val="4E4E4E"/>
          <w:spacing w:val="11"/>
          <w:sz w:val="23"/>
          <w:szCs w:val="23"/>
          <w:shd w:val="clear" w:color="auto" w:fill="FFFFFF"/>
        </w:rPr>
        <w:t>/amend their business</w:t>
      </w:r>
      <w:r w:rsidRPr="005859FC">
        <w:rPr>
          <w:rFonts w:ascii="Arial" w:eastAsia="Arial" w:hAnsi="Arial" w:cs="Arial"/>
          <w:color w:val="4E4E4E"/>
          <w:spacing w:val="11"/>
          <w:sz w:val="23"/>
          <w:szCs w:val="23"/>
          <w:shd w:val="clear" w:color="auto" w:fill="FFFFFF"/>
        </w:rPr>
        <w:t xml:space="preserve"> practices </w:t>
      </w:r>
      <w:r w:rsidR="004C3A2B">
        <w:rPr>
          <w:rFonts w:ascii="Arial" w:eastAsia="Arial" w:hAnsi="Arial" w:cs="Arial"/>
          <w:color w:val="4E4E4E"/>
          <w:spacing w:val="11"/>
          <w:sz w:val="23"/>
          <w:szCs w:val="23"/>
          <w:shd w:val="clear" w:color="auto" w:fill="FFFFFF"/>
        </w:rPr>
        <w:t xml:space="preserve">to support </w:t>
      </w:r>
      <w:r w:rsidRPr="005859FC">
        <w:rPr>
          <w:rFonts w:ascii="Arial" w:eastAsia="Arial" w:hAnsi="Arial" w:cs="Arial"/>
          <w:color w:val="4E4E4E"/>
          <w:spacing w:val="11"/>
          <w:sz w:val="23"/>
          <w:szCs w:val="23"/>
          <w:shd w:val="clear" w:color="auto" w:fill="FFFFFF"/>
        </w:rPr>
        <w:t xml:space="preserve">the requirements of this </w:t>
      </w:r>
      <w:r w:rsidR="004707EC">
        <w:rPr>
          <w:rFonts w:ascii="Arial" w:eastAsia="Arial" w:hAnsi="Arial" w:cs="Arial"/>
          <w:color w:val="4E4E4E"/>
          <w:spacing w:val="11"/>
          <w:sz w:val="23"/>
          <w:szCs w:val="23"/>
          <w:shd w:val="clear" w:color="auto" w:fill="FFFFFF"/>
        </w:rPr>
        <w:t>Policy</w:t>
      </w:r>
      <w:r w:rsidRPr="005859FC">
        <w:rPr>
          <w:rFonts w:ascii="Arial" w:eastAsia="Arial" w:hAnsi="Arial" w:cs="Arial"/>
          <w:color w:val="4E4E4E"/>
          <w:spacing w:val="11"/>
          <w:sz w:val="23"/>
          <w:szCs w:val="23"/>
          <w:shd w:val="clear" w:color="auto" w:fill="FFFFFF"/>
        </w:rPr>
        <w:t>.</w:t>
      </w:r>
    </w:p>
    <w:p w14:paraId="4ADE4039" w14:textId="77777777" w:rsidR="00676DE0" w:rsidRPr="004A0994" w:rsidRDefault="00676DE0" w:rsidP="009D09DF">
      <w:pPr>
        <w:pStyle w:val="ListParagraph"/>
        <w:numPr>
          <w:ilvl w:val="0"/>
          <w:numId w:val="9"/>
        </w:numPr>
        <w:spacing w:before="240" w:after="120"/>
        <w:ind w:left="1080" w:right="1195"/>
        <w:rPr>
          <w:rFonts w:ascii="Arial" w:eastAsia="Arial" w:hAnsi="Arial" w:cs="Arial"/>
          <w:b/>
          <w:sz w:val="24"/>
          <w:szCs w:val="23"/>
        </w:rPr>
      </w:pPr>
      <w:r w:rsidRPr="004A0994">
        <w:rPr>
          <w:rFonts w:ascii="Arial" w:eastAsia="Arial" w:hAnsi="Arial" w:cs="Arial"/>
          <w:b/>
          <w:sz w:val="24"/>
          <w:szCs w:val="23"/>
        </w:rPr>
        <w:lastRenderedPageBreak/>
        <w:t>Requirements of eSignature</w:t>
      </w:r>
    </w:p>
    <w:p w14:paraId="4B529F13" w14:textId="77777777" w:rsidR="00676DE0" w:rsidRPr="00676DE0" w:rsidRDefault="00676DE0" w:rsidP="006F5DC7">
      <w:pPr>
        <w:tabs>
          <w:tab w:val="left" w:pos="1440"/>
        </w:tabs>
        <w:spacing w:before="10" w:after="120"/>
        <w:ind w:left="1080" w:right="1195"/>
        <w:jc w:val="both"/>
        <w:rPr>
          <w:rFonts w:ascii="Arial" w:eastAsia="Arial" w:hAnsi="Arial" w:cs="Arial"/>
          <w:color w:val="4E4E4E"/>
          <w:spacing w:val="11"/>
          <w:sz w:val="23"/>
          <w:szCs w:val="23"/>
          <w:shd w:val="clear" w:color="auto" w:fill="FFFFFF"/>
        </w:rPr>
      </w:pPr>
      <w:r w:rsidRPr="00676DE0">
        <w:rPr>
          <w:rFonts w:ascii="Arial" w:eastAsia="Arial" w:hAnsi="Arial" w:cs="Arial"/>
          <w:color w:val="4E4E4E"/>
          <w:spacing w:val="11"/>
          <w:sz w:val="23"/>
          <w:szCs w:val="23"/>
          <w:shd w:val="clear" w:color="auto" w:fill="FFFFFF"/>
        </w:rPr>
        <w:t>The use of electronic signatures is permitted and shall have the same force and effect as the use of a “</w:t>
      </w:r>
      <w:r w:rsidR="00A33D44">
        <w:rPr>
          <w:rFonts w:ascii="Arial" w:eastAsia="Arial" w:hAnsi="Arial" w:cs="Arial"/>
          <w:color w:val="4E4E4E"/>
          <w:spacing w:val="11"/>
          <w:sz w:val="23"/>
          <w:szCs w:val="23"/>
          <w:shd w:val="clear" w:color="auto" w:fill="FFFFFF"/>
        </w:rPr>
        <w:t>wet” or manual signature if all the following criteria are met:</w:t>
      </w:r>
    </w:p>
    <w:p w14:paraId="3BAD89F9" w14:textId="77777777" w:rsidR="00A33D44" w:rsidRDefault="00A33D44" w:rsidP="0005513A">
      <w:pPr>
        <w:pStyle w:val="ListParagraph"/>
        <w:numPr>
          <w:ilvl w:val="0"/>
          <w:numId w:val="13"/>
        </w:numPr>
        <w:tabs>
          <w:tab w:val="left" w:pos="1440"/>
        </w:tabs>
        <w:spacing w:before="10" w:after="120"/>
        <w:ind w:right="1195"/>
        <w:jc w:val="both"/>
        <w:rPr>
          <w:rFonts w:ascii="Arial" w:eastAsia="Arial" w:hAnsi="Arial" w:cs="Arial"/>
          <w:color w:val="4E4E4E"/>
          <w:spacing w:val="11"/>
          <w:sz w:val="23"/>
          <w:szCs w:val="23"/>
          <w:shd w:val="clear" w:color="auto" w:fill="FFFFFF"/>
        </w:rPr>
      </w:pPr>
      <w:r>
        <w:rPr>
          <w:rFonts w:ascii="Arial" w:eastAsia="Arial" w:hAnsi="Arial" w:cs="Arial"/>
          <w:color w:val="4E4E4E"/>
          <w:spacing w:val="11"/>
          <w:sz w:val="23"/>
          <w:szCs w:val="23"/>
          <w:shd w:val="clear" w:color="auto" w:fill="FFFFFF"/>
        </w:rPr>
        <w:t>The</w:t>
      </w:r>
      <w:r w:rsidR="00EF33D4">
        <w:rPr>
          <w:rFonts w:ascii="Arial" w:eastAsia="Arial" w:hAnsi="Arial" w:cs="Arial"/>
          <w:color w:val="4E4E4E"/>
          <w:spacing w:val="11"/>
          <w:sz w:val="23"/>
          <w:szCs w:val="23"/>
          <w:shd w:val="clear" w:color="auto" w:fill="FFFFFF"/>
        </w:rPr>
        <w:t xml:space="preserve"> electronic</w:t>
      </w:r>
      <w:r>
        <w:rPr>
          <w:rFonts w:ascii="Arial" w:eastAsia="Arial" w:hAnsi="Arial" w:cs="Arial"/>
          <w:color w:val="4E4E4E"/>
          <w:spacing w:val="11"/>
          <w:sz w:val="23"/>
          <w:szCs w:val="23"/>
          <w:shd w:val="clear" w:color="auto" w:fill="FFFFFF"/>
        </w:rPr>
        <w:t xml:space="preserve"> signature is unique to the person using it</w:t>
      </w:r>
      <w:r w:rsidR="0005513A">
        <w:rPr>
          <w:rFonts w:ascii="Arial" w:eastAsia="Arial" w:hAnsi="Arial" w:cs="Arial"/>
          <w:color w:val="4E4E4E"/>
          <w:spacing w:val="11"/>
          <w:sz w:val="23"/>
          <w:szCs w:val="23"/>
          <w:shd w:val="clear" w:color="auto" w:fill="FFFFFF"/>
        </w:rPr>
        <w:t>.</w:t>
      </w:r>
    </w:p>
    <w:p w14:paraId="0B92E8C8" w14:textId="77777777" w:rsidR="00676DE0" w:rsidRPr="004A0994" w:rsidRDefault="00676DE0" w:rsidP="0005513A">
      <w:pPr>
        <w:pStyle w:val="ListParagraph"/>
        <w:numPr>
          <w:ilvl w:val="0"/>
          <w:numId w:val="13"/>
        </w:numPr>
        <w:tabs>
          <w:tab w:val="left" w:pos="1440"/>
        </w:tabs>
        <w:spacing w:before="10" w:after="120"/>
        <w:ind w:right="1195"/>
        <w:jc w:val="both"/>
        <w:rPr>
          <w:rFonts w:ascii="Arial" w:eastAsia="Arial" w:hAnsi="Arial" w:cs="Arial"/>
          <w:color w:val="4E4E4E"/>
          <w:spacing w:val="11"/>
          <w:sz w:val="23"/>
          <w:szCs w:val="23"/>
          <w:shd w:val="clear" w:color="auto" w:fill="FFFFFF"/>
        </w:rPr>
      </w:pPr>
      <w:r w:rsidRPr="004A0994">
        <w:rPr>
          <w:rFonts w:ascii="Arial" w:eastAsia="Arial" w:hAnsi="Arial" w:cs="Arial"/>
          <w:color w:val="4E4E4E"/>
          <w:spacing w:val="11"/>
          <w:sz w:val="23"/>
          <w:szCs w:val="23"/>
          <w:shd w:val="clear" w:color="auto" w:fill="FFFFFF"/>
        </w:rPr>
        <w:t xml:space="preserve">The </w:t>
      </w:r>
      <w:r w:rsidR="00EF33D4">
        <w:rPr>
          <w:rFonts w:ascii="Arial" w:eastAsia="Arial" w:hAnsi="Arial" w:cs="Arial"/>
          <w:color w:val="4E4E4E"/>
          <w:spacing w:val="11"/>
          <w:sz w:val="23"/>
          <w:szCs w:val="23"/>
          <w:shd w:val="clear" w:color="auto" w:fill="FFFFFF"/>
        </w:rPr>
        <w:t xml:space="preserve">electronic </w:t>
      </w:r>
      <w:r w:rsidRPr="004A0994">
        <w:rPr>
          <w:rFonts w:ascii="Arial" w:eastAsia="Arial" w:hAnsi="Arial" w:cs="Arial"/>
          <w:color w:val="4E4E4E"/>
          <w:spacing w:val="11"/>
          <w:sz w:val="23"/>
          <w:szCs w:val="23"/>
          <w:shd w:val="clear" w:color="auto" w:fill="FFFFFF"/>
        </w:rPr>
        <w:t>signature is capable of verification</w:t>
      </w:r>
      <w:r w:rsidR="0005513A">
        <w:rPr>
          <w:rFonts w:ascii="Arial" w:eastAsia="Arial" w:hAnsi="Arial" w:cs="Arial"/>
          <w:color w:val="4E4E4E"/>
          <w:spacing w:val="11"/>
          <w:sz w:val="23"/>
          <w:szCs w:val="23"/>
          <w:shd w:val="clear" w:color="auto" w:fill="FFFFFF"/>
        </w:rPr>
        <w:t>.</w:t>
      </w:r>
    </w:p>
    <w:p w14:paraId="1DF8F389" w14:textId="77777777" w:rsidR="00676DE0" w:rsidRDefault="00676DE0" w:rsidP="0005513A">
      <w:pPr>
        <w:pStyle w:val="ListParagraph"/>
        <w:numPr>
          <w:ilvl w:val="0"/>
          <w:numId w:val="13"/>
        </w:numPr>
        <w:tabs>
          <w:tab w:val="left" w:pos="1440"/>
        </w:tabs>
        <w:spacing w:before="10" w:after="120"/>
        <w:ind w:right="1195"/>
        <w:jc w:val="both"/>
        <w:rPr>
          <w:rFonts w:ascii="Arial" w:eastAsia="Arial" w:hAnsi="Arial" w:cs="Arial"/>
          <w:color w:val="4E4E4E"/>
          <w:spacing w:val="11"/>
          <w:sz w:val="23"/>
          <w:szCs w:val="23"/>
          <w:shd w:val="clear" w:color="auto" w:fill="FFFFFF"/>
        </w:rPr>
      </w:pPr>
      <w:r w:rsidRPr="004A0994">
        <w:rPr>
          <w:rFonts w:ascii="Arial" w:eastAsia="Arial" w:hAnsi="Arial" w:cs="Arial"/>
          <w:color w:val="4E4E4E"/>
          <w:spacing w:val="11"/>
          <w:sz w:val="23"/>
          <w:szCs w:val="23"/>
          <w:shd w:val="clear" w:color="auto" w:fill="FFFFFF"/>
        </w:rPr>
        <w:t xml:space="preserve">The </w:t>
      </w:r>
      <w:r w:rsidR="00EF33D4">
        <w:rPr>
          <w:rFonts w:ascii="Arial" w:eastAsia="Arial" w:hAnsi="Arial" w:cs="Arial"/>
          <w:color w:val="4E4E4E"/>
          <w:spacing w:val="11"/>
          <w:sz w:val="23"/>
          <w:szCs w:val="23"/>
          <w:shd w:val="clear" w:color="auto" w:fill="FFFFFF"/>
        </w:rPr>
        <w:t xml:space="preserve">electronic </w:t>
      </w:r>
      <w:r w:rsidRPr="004A0994">
        <w:rPr>
          <w:rFonts w:ascii="Arial" w:eastAsia="Arial" w:hAnsi="Arial" w:cs="Arial"/>
          <w:color w:val="4E4E4E"/>
          <w:spacing w:val="11"/>
          <w:sz w:val="23"/>
          <w:szCs w:val="23"/>
          <w:shd w:val="clear" w:color="auto" w:fill="FFFFFF"/>
        </w:rPr>
        <w:t>signature is under the sole control of the person using it</w:t>
      </w:r>
      <w:r w:rsidR="0005513A">
        <w:rPr>
          <w:rFonts w:ascii="Arial" w:eastAsia="Arial" w:hAnsi="Arial" w:cs="Arial"/>
          <w:color w:val="4E4E4E"/>
          <w:spacing w:val="11"/>
          <w:sz w:val="23"/>
          <w:szCs w:val="23"/>
          <w:shd w:val="clear" w:color="auto" w:fill="FFFFFF"/>
        </w:rPr>
        <w:t>.</w:t>
      </w:r>
    </w:p>
    <w:p w14:paraId="72A38F0E" w14:textId="77777777" w:rsidR="0005513A" w:rsidRDefault="0005513A" w:rsidP="0005513A">
      <w:pPr>
        <w:pStyle w:val="ListParagraph"/>
        <w:numPr>
          <w:ilvl w:val="1"/>
          <w:numId w:val="14"/>
        </w:numPr>
        <w:tabs>
          <w:tab w:val="left" w:pos="1440"/>
        </w:tabs>
        <w:spacing w:before="10" w:after="120"/>
        <w:ind w:right="1195"/>
        <w:jc w:val="both"/>
        <w:rPr>
          <w:rFonts w:ascii="Arial" w:eastAsia="Arial" w:hAnsi="Arial" w:cs="Arial"/>
          <w:color w:val="4E4E4E"/>
          <w:spacing w:val="11"/>
          <w:sz w:val="23"/>
          <w:szCs w:val="23"/>
          <w:shd w:val="clear" w:color="auto" w:fill="FFFFFF"/>
        </w:rPr>
      </w:pPr>
      <w:r>
        <w:rPr>
          <w:rFonts w:ascii="Arial" w:eastAsia="Arial" w:hAnsi="Arial" w:cs="Arial"/>
          <w:color w:val="4E4E4E"/>
          <w:spacing w:val="11"/>
          <w:sz w:val="23"/>
          <w:szCs w:val="23"/>
          <w:shd w:val="clear" w:color="auto" w:fill="FFFFFF"/>
        </w:rPr>
        <w:t xml:space="preserve">Email notifications requesting </w:t>
      </w:r>
      <w:r w:rsidR="00EF33D4">
        <w:rPr>
          <w:rFonts w:ascii="Arial" w:eastAsia="Arial" w:hAnsi="Arial" w:cs="Arial"/>
          <w:color w:val="4E4E4E"/>
          <w:spacing w:val="11"/>
          <w:sz w:val="23"/>
          <w:szCs w:val="23"/>
          <w:shd w:val="clear" w:color="auto" w:fill="FFFFFF"/>
        </w:rPr>
        <w:t xml:space="preserve">electronic </w:t>
      </w:r>
      <w:r>
        <w:rPr>
          <w:rFonts w:ascii="Arial" w:eastAsia="Arial" w:hAnsi="Arial" w:cs="Arial"/>
          <w:color w:val="4E4E4E"/>
          <w:spacing w:val="11"/>
          <w:sz w:val="23"/>
          <w:szCs w:val="23"/>
          <w:shd w:val="clear" w:color="auto" w:fill="FFFFFF"/>
        </w:rPr>
        <w:t>signatures must not be forwarded.</w:t>
      </w:r>
    </w:p>
    <w:p w14:paraId="07B40673" w14:textId="77777777" w:rsidR="0005513A" w:rsidRPr="0005513A" w:rsidRDefault="0005513A" w:rsidP="0005513A">
      <w:pPr>
        <w:pStyle w:val="ListParagraph"/>
        <w:numPr>
          <w:ilvl w:val="1"/>
          <w:numId w:val="14"/>
        </w:numPr>
        <w:tabs>
          <w:tab w:val="left" w:pos="1440"/>
        </w:tabs>
        <w:spacing w:before="10" w:after="120"/>
        <w:ind w:right="1195"/>
        <w:jc w:val="both"/>
        <w:rPr>
          <w:rFonts w:ascii="Arial" w:eastAsia="Arial" w:hAnsi="Arial" w:cs="Arial"/>
          <w:color w:val="4E4E4E"/>
          <w:spacing w:val="11"/>
          <w:sz w:val="23"/>
          <w:szCs w:val="23"/>
          <w:shd w:val="clear" w:color="auto" w:fill="FFFFFF"/>
        </w:rPr>
      </w:pPr>
      <w:r w:rsidRPr="0005513A">
        <w:rPr>
          <w:rFonts w:ascii="Arial" w:eastAsia="Arial" w:hAnsi="Arial" w:cs="Arial"/>
          <w:color w:val="4E4E4E"/>
          <w:spacing w:val="11"/>
          <w:sz w:val="23"/>
          <w:szCs w:val="23"/>
          <w:shd w:val="clear" w:color="auto" w:fill="FFFFFF"/>
        </w:rPr>
        <w:t>The</w:t>
      </w:r>
      <w:r>
        <w:rPr>
          <w:rFonts w:ascii="Arial" w:eastAsia="Arial" w:hAnsi="Arial" w:cs="Arial"/>
          <w:color w:val="4E4E4E"/>
          <w:spacing w:val="11"/>
          <w:sz w:val="23"/>
          <w:szCs w:val="23"/>
          <w:shd w:val="clear" w:color="auto" w:fill="FFFFFF"/>
        </w:rPr>
        <w:t>se</w:t>
      </w:r>
      <w:r w:rsidRPr="0005513A">
        <w:rPr>
          <w:rFonts w:ascii="Arial" w:eastAsia="Arial" w:hAnsi="Arial" w:cs="Arial"/>
          <w:color w:val="4E4E4E"/>
          <w:spacing w:val="11"/>
          <w:sz w:val="23"/>
          <w:szCs w:val="23"/>
          <w:shd w:val="clear" w:color="auto" w:fill="FFFFFF"/>
        </w:rPr>
        <w:t xml:space="preserve"> requirements prohibit the use of proxy signatures.  </w:t>
      </w:r>
    </w:p>
    <w:p w14:paraId="20680EB8" w14:textId="69621504" w:rsidR="00676DE0" w:rsidRDefault="00676DE0" w:rsidP="0005513A">
      <w:pPr>
        <w:pStyle w:val="ListParagraph"/>
        <w:numPr>
          <w:ilvl w:val="0"/>
          <w:numId w:val="13"/>
        </w:numPr>
        <w:tabs>
          <w:tab w:val="left" w:pos="1440"/>
        </w:tabs>
        <w:spacing w:before="10" w:after="120"/>
        <w:ind w:right="1195"/>
        <w:jc w:val="both"/>
        <w:rPr>
          <w:rFonts w:ascii="Arial" w:eastAsia="Arial" w:hAnsi="Arial" w:cs="Arial"/>
          <w:color w:val="4E4E4E"/>
          <w:spacing w:val="11"/>
          <w:sz w:val="23"/>
          <w:szCs w:val="23"/>
          <w:shd w:val="clear" w:color="auto" w:fill="FFFFFF"/>
        </w:rPr>
      </w:pPr>
      <w:r w:rsidRPr="004A0994">
        <w:rPr>
          <w:rFonts w:ascii="Arial" w:eastAsia="Arial" w:hAnsi="Arial" w:cs="Arial"/>
          <w:color w:val="4E4E4E"/>
          <w:spacing w:val="11"/>
          <w:sz w:val="23"/>
          <w:szCs w:val="23"/>
          <w:shd w:val="clear" w:color="auto" w:fill="FFFFFF"/>
        </w:rPr>
        <w:t xml:space="preserve">The </w:t>
      </w:r>
      <w:r w:rsidR="00EF33D4">
        <w:rPr>
          <w:rFonts w:ascii="Arial" w:eastAsia="Arial" w:hAnsi="Arial" w:cs="Arial"/>
          <w:color w:val="4E4E4E"/>
          <w:spacing w:val="11"/>
          <w:sz w:val="23"/>
          <w:szCs w:val="23"/>
          <w:shd w:val="clear" w:color="auto" w:fill="FFFFFF"/>
        </w:rPr>
        <w:t xml:space="preserve">electronic </w:t>
      </w:r>
      <w:r w:rsidRPr="004A0994">
        <w:rPr>
          <w:rFonts w:ascii="Arial" w:eastAsia="Arial" w:hAnsi="Arial" w:cs="Arial"/>
          <w:color w:val="4E4E4E"/>
          <w:spacing w:val="11"/>
          <w:sz w:val="23"/>
          <w:szCs w:val="23"/>
          <w:shd w:val="clear" w:color="auto" w:fill="FFFFFF"/>
        </w:rPr>
        <w:t>signature is linked to the data in such a manner that if the data is change</w:t>
      </w:r>
      <w:r w:rsidR="00A33D44">
        <w:rPr>
          <w:rFonts w:ascii="Arial" w:eastAsia="Arial" w:hAnsi="Arial" w:cs="Arial"/>
          <w:color w:val="4E4E4E"/>
          <w:spacing w:val="11"/>
          <w:sz w:val="23"/>
          <w:szCs w:val="23"/>
          <w:shd w:val="clear" w:color="auto" w:fill="FFFFFF"/>
        </w:rPr>
        <w:t xml:space="preserve">d after the </w:t>
      </w:r>
      <w:r w:rsidR="00EF33D4">
        <w:rPr>
          <w:rFonts w:ascii="Arial" w:eastAsia="Arial" w:hAnsi="Arial" w:cs="Arial"/>
          <w:color w:val="4E4E4E"/>
          <w:spacing w:val="11"/>
          <w:sz w:val="23"/>
          <w:szCs w:val="23"/>
          <w:shd w:val="clear" w:color="auto" w:fill="FFFFFF"/>
        </w:rPr>
        <w:t xml:space="preserve">electronic </w:t>
      </w:r>
      <w:r w:rsidR="00A33D44">
        <w:rPr>
          <w:rFonts w:ascii="Arial" w:eastAsia="Arial" w:hAnsi="Arial" w:cs="Arial"/>
          <w:color w:val="4E4E4E"/>
          <w:spacing w:val="11"/>
          <w:sz w:val="23"/>
          <w:szCs w:val="23"/>
          <w:shd w:val="clear" w:color="auto" w:fill="FFFFFF"/>
        </w:rPr>
        <w:t>signature</w:t>
      </w:r>
      <w:r w:rsidR="00EF33D4">
        <w:rPr>
          <w:rFonts w:ascii="Arial" w:eastAsia="Arial" w:hAnsi="Arial" w:cs="Arial"/>
          <w:color w:val="4E4E4E"/>
          <w:spacing w:val="11"/>
          <w:sz w:val="23"/>
          <w:szCs w:val="23"/>
          <w:shd w:val="clear" w:color="auto" w:fill="FFFFFF"/>
        </w:rPr>
        <w:t xml:space="preserve"> is affixed</w:t>
      </w:r>
      <w:r w:rsidR="00A33D44">
        <w:rPr>
          <w:rFonts w:ascii="Arial" w:eastAsia="Arial" w:hAnsi="Arial" w:cs="Arial"/>
          <w:color w:val="4E4E4E"/>
          <w:spacing w:val="11"/>
          <w:sz w:val="23"/>
          <w:szCs w:val="23"/>
          <w:shd w:val="clear" w:color="auto" w:fill="FFFFFF"/>
        </w:rPr>
        <w:t xml:space="preserve">, the </w:t>
      </w:r>
      <w:r w:rsidR="00EF33D4">
        <w:rPr>
          <w:rFonts w:ascii="Arial" w:eastAsia="Arial" w:hAnsi="Arial" w:cs="Arial"/>
          <w:color w:val="4E4E4E"/>
          <w:spacing w:val="11"/>
          <w:sz w:val="23"/>
          <w:szCs w:val="23"/>
          <w:shd w:val="clear" w:color="auto" w:fill="FFFFFF"/>
        </w:rPr>
        <w:t xml:space="preserve">electronic </w:t>
      </w:r>
      <w:r w:rsidR="00A33D44">
        <w:rPr>
          <w:rFonts w:ascii="Arial" w:eastAsia="Arial" w:hAnsi="Arial" w:cs="Arial"/>
          <w:color w:val="4E4E4E"/>
          <w:spacing w:val="11"/>
          <w:sz w:val="23"/>
          <w:szCs w:val="23"/>
          <w:shd w:val="clear" w:color="auto" w:fill="FFFFFF"/>
        </w:rPr>
        <w:t>signature is invalidated</w:t>
      </w:r>
      <w:r w:rsidR="0005513A">
        <w:rPr>
          <w:rFonts w:ascii="Arial" w:eastAsia="Arial" w:hAnsi="Arial" w:cs="Arial"/>
          <w:color w:val="4E4E4E"/>
          <w:spacing w:val="11"/>
          <w:sz w:val="23"/>
          <w:szCs w:val="23"/>
          <w:shd w:val="clear" w:color="auto" w:fill="FFFFFF"/>
        </w:rPr>
        <w:t>.</w:t>
      </w:r>
    </w:p>
    <w:p w14:paraId="53097160" w14:textId="77777777" w:rsidR="00846D48" w:rsidRPr="004A0994" w:rsidRDefault="00CE0FF4" w:rsidP="009D09DF">
      <w:pPr>
        <w:pStyle w:val="ListParagraph"/>
        <w:numPr>
          <w:ilvl w:val="0"/>
          <w:numId w:val="9"/>
        </w:numPr>
        <w:spacing w:before="240" w:after="120"/>
        <w:ind w:left="1080" w:right="1195"/>
        <w:rPr>
          <w:rFonts w:ascii="Arial" w:eastAsia="Arial" w:hAnsi="Arial" w:cs="Arial"/>
          <w:b/>
          <w:bCs/>
          <w:sz w:val="15"/>
          <w:szCs w:val="15"/>
        </w:rPr>
      </w:pPr>
      <w:r w:rsidRPr="004A0994">
        <w:rPr>
          <w:rFonts w:ascii="Arial" w:hAnsi="Arial" w:cs="Arial"/>
          <w:b/>
          <w:color w:val="444442"/>
          <w:sz w:val="24"/>
        </w:rPr>
        <w:t>Common</w:t>
      </w:r>
      <w:r w:rsidRPr="004A0994">
        <w:rPr>
          <w:rFonts w:ascii="Arial" w:hAnsi="Arial" w:cs="Arial"/>
          <w:b/>
          <w:color w:val="444442"/>
          <w:spacing w:val="25"/>
          <w:sz w:val="24"/>
        </w:rPr>
        <w:t xml:space="preserve"> </w:t>
      </w:r>
      <w:r w:rsidRPr="004A0994">
        <w:rPr>
          <w:rFonts w:ascii="Arial" w:hAnsi="Arial" w:cs="Arial"/>
          <w:b/>
          <w:color w:val="444442"/>
          <w:sz w:val="24"/>
        </w:rPr>
        <w:t>Types</w:t>
      </w:r>
      <w:r w:rsidRPr="004A0994">
        <w:rPr>
          <w:rFonts w:ascii="Arial" w:hAnsi="Arial" w:cs="Arial"/>
          <w:b/>
          <w:color w:val="444442"/>
          <w:spacing w:val="31"/>
          <w:sz w:val="24"/>
        </w:rPr>
        <w:t xml:space="preserve"> </w:t>
      </w:r>
      <w:r w:rsidRPr="004A0994">
        <w:rPr>
          <w:rFonts w:ascii="Arial" w:hAnsi="Arial" w:cs="Arial"/>
          <w:b/>
          <w:color w:val="444442"/>
          <w:sz w:val="24"/>
        </w:rPr>
        <w:t>of</w:t>
      </w:r>
      <w:r w:rsidRPr="004A0994">
        <w:rPr>
          <w:rFonts w:ascii="Arial" w:hAnsi="Arial" w:cs="Arial"/>
          <w:b/>
          <w:color w:val="444442"/>
          <w:spacing w:val="23"/>
          <w:sz w:val="24"/>
        </w:rPr>
        <w:t xml:space="preserve"> </w:t>
      </w:r>
      <w:r w:rsidRPr="004A0994">
        <w:rPr>
          <w:rFonts w:ascii="Arial" w:hAnsi="Arial" w:cs="Arial"/>
          <w:b/>
          <w:color w:val="444442"/>
          <w:sz w:val="24"/>
        </w:rPr>
        <w:t>Documents</w:t>
      </w:r>
    </w:p>
    <w:p w14:paraId="2C4F431F" w14:textId="15C1128E" w:rsidR="00846D48" w:rsidRPr="005859FC" w:rsidRDefault="00CE0FF4" w:rsidP="009D09DF">
      <w:pPr>
        <w:spacing w:before="10" w:after="120" w:line="252" w:lineRule="auto"/>
        <w:ind w:left="1080" w:right="1195" w:firstLine="14"/>
        <w:jc w:val="both"/>
        <w:rPr>
          <w:rFonts w:ascii="Arial" w:eastAsia="Arial" w:hAnsi="Arial" w:cs="Arial"/>
          <w:sz w:val="20"/>
          <w:szCs w:val="20"/>
        </w:rPr>
      </w:pPr>
      <w:r w:rsidRPr="00E566E7">
        <w:rPr>
          <w:rFonts w:ascii="Arial" w:eastAsia="Arial" w:hAnsi="Arial" w:cs="Arial"/>
          <w:color w:val="4E4E4E"/>
          <w:spacing w:val="11"/>
          <w:sz w:val="23"/>
          <w:szCs w:val="23"/>
          <w:shd w:val="clear" w:color="auto" w:fill="FFFFFF"/>
        </w:rPr>
        <w:t xml:space="preserve">This </w:t>
      </w:r>
      <w:r w:rsidR="00924CD6">
        <w:rPr>
          <w:rFonts w:ascii="Arial" w:eastAsia="Arial" w:hAnsi="Arial" w:cs="Arial"/>
          <w:color w:val="4E4E4E"/>
          <w:spacing w:val="11"/>
          <w:sz w:val="23"/>
          <w:szCs w:val="23"/>
          <w:shd w:val="clear" w:color="auto" w:fill="FFFFFF"/>
        </w:rPr>
        <w:t>Policy</w:t>
      </w:r>
      <w:r w:rsidRPr="00E566E7">
        <w:rPr>
          <w:rFonts w:ascii="Arial" w:eastAsia="Arial" w:hAnsi="Arial" w:cs="Arial"/>
          <w:color w:val="4E4E4E"/>
          <w:spacing w:val="11"/>
          <w:sz w:val="23"/>
          <w:szCs w:val="23"/>
          <w:shd w:val="clear" w:color="auto" w:fill="FFFFFF"/>
        </w:rPr>
        <w:t xml:space="preserve"> is intended to broadly permit the use of electronic </w:t>
      </w:r>
      <w:r w:rsidR="00AA30AE" w:rsidRPr="00E566E7">
        <w:rPr>
          <w:rFonts w:ascii="Arial" w:eastAsia="Arial" w:hAnsi="Arial" w:cs="Arial"/>
          <w:color w:val="4E4E4E"/>
          <w:spacing w:val="11"/>
          <w:sz w:val="23"/>
          <w:szCs w:val="23"/>
          <w:shd w:val="clear" w:color="auto" w:fill="FFFFFF"/>
        </w:rPr>
        <w:t xml:space="preserve">signatures. </w:t>
      </w:r>
      <w:r w:rsidR="000E4FA2">
        <w:rPr>
          <w:rFonts w:ascii="Arial" w:eastAsia="Arial" w:hAnsi="Arial" w:cs="Arial"/>
          <w:color w:val="4E4E4E"/>
          <w:spacing w:val="11"/>
          <w:sz w:val="23"/>
          <w:szCs w:val="23"/>
          <w:shd w:val="clear" w:color="auto" w:fill="FFFFFF"/>
        </w:rPr>
        <w:t>Examples of c</w:t>
      </w:r>
      <w:r w:rsidRPr="00E566E7">
        <w:rPr>
          <w:rFonts w:ascii="Arial" w:eastAsia="Arial" w:hAnsi="Arial" w:cs="Arial"/>
          <w:color w:val="4E4E4E"/>
          <w:spacing w:val="11"/>
          <w:sz w:val="23"/>
          <w:szCs w:val="23"/>
          <w:shd w:val="clear" w:color="auto" w:fill="FFFFFF"/>
        </w:rPr>
        <w:t xml:space="preserve">ommon types of documents are listed in the following table, with notes on each type of document. </w:t>
      </w:r>
      <w:r w:rsidR="004707EC">
        <w:rPr>
          <w:rFonts w:ascii="Arial" w:eastAsia="Arial" w:hAnsi="Arial" w:cs="Arial"/>
          <w:color w:val="4E4E4E"/>
          <w:spacing w:val="11"/>
          <w:sz w:val="23"/>
          <w:szCs w:val="23"/>
          <w:shd w:val="clear" w:color="auto" w:fill="FFFFFF"/>
        </w:rPr>
        <w:t>Agencies/</w:t>
      </w:r>
      <w:r w:rsidR="00357224" w:rsidRPr="00E566E7">
        <w:rPr>
          <w:rFonts w:ascii="Arial" w:eastAsia="Arial" w:hAnsi="Arial" w:cs="Arial"/>
          <w:color w:val="4E4E4E"/>
          <w:spacing w:val="11"/>
          <w:sz w:val="23"/>
          <w:szCs w:val="23"/>
          <w:shd w:val="clear" w:color="auto" w:fill="FFFFFF"/>
        </w:rPr>
        <w:t xml:space="preserve">Departments should work with </w:t>
      </w:r>
      <w:r w:rsidR="00E566E7" w:rsidRPr="00E566E7">
        <w:rPr>
          <w:rFonts w:ascii="Arial" w:eastAsia="Arial" w:hAnsi="Arial" w:cs="Arial"/>
          <w:color w:val="4E4E4E"/>
          <w:spacing w:val="11"/>
          <w:sz w:val="23"/>
          <w:szCs w:val="23"/>
          <w:shd w:val="clear" w:color="auto" w:fill="FFFFFF"/>
        </w:rPr>
        <w:t xml:space="preserve">County Counsel </w:t>
      </w:r>
      <w:r w:rsidR="00926DE3" w:rsidRPr="00E566E7">
        <w:rPr>
          <w:rFonts w:ascii="Arial" w:eastAsia="Arial" w:hAnsi="Arial" w:cs="Arial"/>
          <w:color w:val="4E4E4E"/>
          <w:spacing w:val="11"/>
          <w:sz w:val="23"/>
          <w:szCs w:val="23"/>
          <w:shd w:val="clear" w:color="auto" w:fill="FFFFFF"/>
        </w:rPr>
        <w:t>t</w:t>
      </w:r>
      <w:r w:rsidR="00357224" w:rsidRPr="00E566E7">
        <w:rPr>
          <w:rFonts w:ascii="Arial" w:eastAsia="Arial" w:hAnsi="Arial" w:cs="Arial"/>
          <w:color w:val="4E4E4E"/>
          <w:spacing w:val="11"/>
          <w:sz w:val="23"/>
          <w:szCs w:val="23"/>
          <w:shd w:val="clear" w:color="auto" w:fill="FFFFFF"/>
        </w:rPr>
        <w:t>o determine where applicable laws permit an electronic signature to be used.</w:t>
      </w:r>
    </w:p>
    <w:p w14:paraId="77CECE88" w14:textId="77777777" w:rsidR="00846D48" w:rsidRPr="005859FC" w:rsidRDefault="00846D48" w:rsidP="009D09DF">
      <w:pPr>
        <w:spacing w:before="10" w:after="120"/>
        <w:ind w:left="1080" w:right="1195"/>
        <w:rPr>
          <w:rFonts w:ascii="Arial" w:eastAsia="Arial" w:hAnsi="Arial" w:cs="Arial"/>
          <w:sz w:val="14"/>
          <w:szCs w:val="14"/>
        </w:rPr>
      </w:pPr>
    </w:p>
    <w:tbl>
      <w:tblPr>
        <w:tblStyle w:val="TableGrid"/>
        <w:tblW w:w="9382" w:type="dxa"/>
        <w:tblInd w:w="693" w:type="dxa"/>
        <w:tblLayout w:type="fixed"/>
        <w:tblLook w:val="04A0" w:firstRow="1" w:lastRow="0" w:firstColumn="1" w:lastColumn="0" w:noHBand="0" w:noVBand="1"/>
      </w:tblPr>
      <w:tblGrid>
        <w:gridCol w:w="3712"/>
        <w:gridCol w:w="2520"/>
        <w:gridCol w:w="3150"/>
      </w:tblGrid>
      <w:tr w:rsidR="00FA35D2" w:rsidRPr="00E566E7" w14:paraId="3967018C" w14:textId="77777777" w:rsidTr="006F5DC7">
        <w:trPr>
          <w:trHeight w:val="791"/>
        </w:trPr>
        <w:tc>
          <w:tcPr>
            <w:tcW w:w="3712" w:type="dxa"/>
            <w:shd w:val="clear" w:color="auto" w:fill="D9D9D9" w:themeFill="background1" w:themeFillShade="D9"/>
            <w:vAlign w:val="center"/>
          </w:tcPr>
          <w:p w14:paraId="53D6222E" w14:textId="77777777" w:rsidR="00FA35D2" w:rsidRPr="00E566E7" w:rsidRDefault="00FA35D2" w:rsidP="006F5DC7">
            <w:pPr>
              <w:spacing w:before="100" w:beforeAutospacing="1"/>
              <w:ind w:right="-115"/>
              <w:jc w:val="center"/>
              <w:rPr>
                <w:rFonts w:ascii="Arial" w:eastAsia="Arial" w:hAnsi="Arial" w:cs="Arial"/>
                <w:b/>
                <w:sz w:val="23"/>
                <w:szCs w:val="23"/>
              </w:rPr>
            </w:pPr>
            <w:r w:rsidRPr="00E566E7">
              <w:rPr>
                <w:rFonts w:ascii="Arial" w:eastAsia="Arial" w:hAnsi="Arial" w:cs="Arial"/>
                <w:b/>
                <w:sz w:val="23"/>
                <w:szCs w:val="23"/>
              </w:rPr>
              <w:t>Document Type</w:t>
            </w:r>
            <w:r w:rsidR="006F5DC7">
              <w:rPr>
                <w:rFonts w:ascii="Arial" w:eastAsia="Arial" w:hAnsi="Arial" w:cs="Arial"/>
                <w:b/>
                <w:sz w:val="23"/>
                <w:szCs w:val="23"/>
              </w:rPr>
              <w:t xml:space="preserve"> Examples</w:t>
            </w:r>
          </w:p>
        </w:tc>
        <w:tc>
          <w:tcPr>
            <w:tcW w:w="2520" w:type="dxa"/>
            <w:shd w:val="clear" w:color="auto" w:fill="D9D9D9" w:themeFill="background1" w:themeFillShade="D9"/>
            <w:vAlign w:val="center"/>
          </w:tcPr>
          <w:p w14:paraId="58EA1268" w14:textId="77777777" w:rsidR="00FA35D2" w:rsidRPr="00E566E7" w:rsidRDefault="00FA35D2" w:rsidP="006F5DC7">
            <w:pPr>
              <w:spacing w:before="100" w:beforeAutospacing="1"/>
              <w:ind w:left="-115" w:right="-115"/>
              <w:jc w:val="center"/>
              <w:rPr>
                <w:rFonts w:ascii="Arial" w:eastAsia="Arial" w:hAnsi="Arial" w:cs="Arial"/>
                <w:b/>
                <w:sz w:val="23"/>
                <w:szCs w:val="23"/>
              </w:rPr>
            </w:pPr>
            <w:r w:rsidRPr="00E566E7">
              <w:rPr>
                <w:rFonts w:ascii="Arial" w:eastAsia="Arial" w:hAnsi="Arial" w:cs="Arial"/>
                <w:b/>
                <w:sz w:val="23"/>
                <w:szCs w:val="23"/>
              </w:rPr>
              <w:t xml:space="preserve">Is </w:t>
            </w:r>
            <w:r w:rsidR="000E4FA2">
              <w:rPr>
                <w:rFonts w:ascii="Arial" w:eastAsia="Arial" w:hAnsi="Arial" w:cs="Arial"/>
                <w:b/>
                <w:sz w:val="23"/>
                <w:szCs w:val="23"/>
              </w:rPr>
              <w:t>Use of an Electronic Signature A</w:t>
            </w:r>
            <w:r w:rsidRPr="00E566E7">
              <w:rPr>
                <w:rFonts w:ascii="Arial" w:eastAsia="Arial" w:hAnsi="Arial" w:cs="Arial"/>
                <w:b/>
                <w:sz w:val="23"/>
                <w:szCs w:val="23"/>
              </w:rPr>
              <w:t>cceptable?</w:t>
            </w:r>
          </w:p>
        </w:tc>
        <w:tc>
          <w:tcPr>
            <w:tcW w:w="3150" w:type="dxa"/>
            <w:shd w:val="clear" w:color="auto" w:fill="D9D9D9" w:themeFill="background1" w:themeFillShade="D9"/>
            <w:vAlign w:val="center"/>
          </w:tcPr>
          <w:p w14:paraId="26D0F580" w14:textId="77777777" w:rsidR="00FA35D2" w:rsidRPr="00E566E7" w:rsidRDefault="00FA35D2" w:rsidP="006F5DC7">
            <w:pPr>
              <w:spacing w:before="100" w:beforeAutospacing="1"/>
              <w:jc w:val="center"/>
              <w:rPr>
                <w:rFonts w:ascii="Arial" w:eastAsia="Arial" w:hAnsi="Arial" w:cs="Arial"/>
                <w:b/>
                <w:sz w:val="23"/>
                <w:szCs w:val="23"/>
              </w:rPr>
            </w:pPr>
            <w:r w:rsidRPr="00E566E7">
              <w:rPr>
                <w:rFonts w:ascii="Arial" w:eastAsia="Arial" w:hAnsi="Arial" w:cs="Arial"/>
                <w:b/>
                <w:sz w:val="23"/>
                <w:szCs w:val="23"/>
              </w:rPr>
              <w:t>Notes</w:t>
            </w:r>
          </w:p>
        </w:tc>
      </w:tr>
      <w:tr w:rsidR="00FA35D2" w:rsidRPr="00E566E7" w14:paraId="3F3D715A" w14:textId="77777777" w:rsidTr="004707EC">
        <w:trPr>
          <w:trHeight w:val="471"/>
        </w:trPr>
        <w:tc>
          <w:tcPr>
            <w:tcW w:w="3712" w:type="dxa"/>
            <w:vAlign w:val="center"/>
          </w:tcPr>
          <w:p w14:paraId="3FB32DBA" w14:textId="77777777" w:rsidR="00FA35D2" w:rsidRPr="00E566E7" w:rsidRDefault="005D47DD" w:rsidP="000E4FA2">
            <w:pPr>
              <w:spacing w:before="10" w:after="120"/>
              <w:ind w:left="4" w:right="-108"/>
              <w:jc w:val="center"/>
              <w:rPr>
                <w:rFonts w:ascii="Arial" w:eastAsia="Arial" w:hAnsi="Arial" w:cs="Arial"/>
                <w:sz w:val="23"/>
                <w:szCs w:val="23"/>
              </w:rPr>
            </w:pPr>
            <w:r>
              <w:rPr>
                <w:rFonts w:ascii="Arial" w:eastAsia="Arial" w:hAnsi="Arial" w:cs="Arial"/>
                <w:sz w:val="23"/>
                <w:szCs w:val="23"/>
              </w:rPr>
              <w:t>M</w:t>
            </w:r>
            <w:r w:rsidR="00FA35D2" w:rsidRPr="00E566E7">
              <w:rPr>
                <w:rFonts w:ascii="Arial" w:eastAsia="Arial" w:hAnsi="Arial" w:cs="Arial"/>
                <w:sz w:val="23"/>
                <w:szCs w:val="23"/>
              </w:rPr>
              <w:t xml:space="preserve">emos, </w:t>
            </w:r>
            <w:r>
              <w:rPr>
                <w:rFonts w:ascii="Arial" w:eastAsia="Arial" w:hAnsi="Arial" w:cs="Arial"/>
                <w:sz w:val="23"/>
                <w:szCs w:val="23"/>
              </w:rPr>
              <w:t>F</w:t>
            </w:r>
            <w:r w:rsidR="00855888">
              <w:rPr>
                <w:rFonts w:ascii="Arial" w:eastAsia="Arial" w:hAnsi="Arial" w:cs="Arial"/>
                <w:sz w:val="23"/>
                <w:szCs w:val="23"/>
              </w:rPr>
              <w:t>orms</w:t>
            </w:r>
            <w:r w:rsidR="00FA35D2" w:rsidRPr="00E566E7">
              <w:rPr>
                <w:rFonts w:ascii="Arial" w:eastAsia="Arial" w:hAnsi="Arial" w:cs="Arial"/>
                <w:sz w:val="23"/>
                <w:szCs w:val="23"/>
              </w:rPr>
              <w:t>,</w:t>
            </w:r>
            <w:r w:rsidR="000E4FA2">
              <w:rPr>
                <w:rFonts w:ascii="Arial" w:eastAsia="Arial" w:hAnsi="Arial" w:cs="Arial"/>
                <w:sz w:val="23"/>
                <w:szCs w:val="23"/>
              </w:rPr>
              <w:t xml:space="preserve"> Board L</w:t>
            </w:r>
            <w:r w:rsidR="00E566E7">
              <w:rPr>
                <w:rFonts w:ascii="Arial" w:eastAsia="Arial" w:hAnsi="Arial" w:cs="Arial"/>
                <w:sz w:val="23"/>
                <w:szCs w:val="23"/>
              </w:rPr>
              <w:t>etters,</w:t>
            </w:r>
            <w:r>
              <w:rPr>
                <w:rFonts w:ascii="Arial" w:eastAsia="Arial" w:hAnsi="Arial" w:cs="Arial"/>
                <w:sz w:val="23"/>
                <w:szCs w:val="23"/>
              </w:rPr>
              <w:t xml:space="preserve"> </w:t>
            </w:r>
            <w:r w:rsidR="00E566E7">
              <w:rPr>
                <w:rFonts w:ascii="Arial" w:eastAsia="Arial" w:hAnsi="Arial" w:cs="Arial"/>
                <w:sz w:val="23"/>
                <w:szCs w:val="23"/>
              </w:rPr>
              <w:t xml:space="preserve">and </w:t>
            </w:r>
            <w:r w:rsidR="000E4FA2">
              <w:rPr>
                <w:rFonts w:ascii="Arial" w:eastAsia="Arial" w:hAnsi="Arial" w:cs="Arial"/>
                <w:sz w:val="23"/>
                <w:szCs w:val="23"/>
              </w:rPr>
              <w:t xml:space="preserve">Other </w:t>
            </w:r>
            <w:r>
              <w:rPr>
                <w:rFonts w:ascii="Arial" w:eastAsia="Arial" w:hAnsi="Arial" w:cs="Arial"/>
                <w:sz w:val="23"/>
                <w:szCs w:val="23"/>
              </w:rPr>
              <w:t>C</w:t>
            </w:r>
            <w:r w:rsidR="00FA35D2" w:rsidRPr="00E566E7">
              <w:rPr>
                <w:rFonts w:ascii="Arial" w:eastAsia="Arial" w:hAnsi="Arial" w:cs="Arial"/>
                <w:sz w:val="23"/>
                <w:szCs w:val="23"/>
              </w:rPr>
              <w:t>orrespondence</w:t>
            </w:r>
          </w:p>
        </w:tc>
        <w:tc>
          <w:tcPr>
            <w:tcW w:w="2520" w:type="dxa"/>
            <w:vAlign w:val="center"/>
          </w:tcPr>
          <w:p w14:paraId="57EE188D" w14:textId="77777777" w:rsidR="00FA35D2" w:rsidRPr="00E566E7" w:rsidRDefault="00FA35D2" w:rsidP="009D09DF">
            <w:pPr>
              <w:tabs>
                <w:tab w:val="left" w:pos="-18"/>
              </w:tabs>
              <w:spacing w:before="10" w:after="120"/>
              <w:ind w:right="-108"/>
              <w:jc w:val="center"/>
              <w:rPr>
                <w:rFonts w:ascii="Arial" w:eastAsia="Arial" w:hAnsi="Arial" w:cs="Arial"/>
                <w:sz w:val="23"/>
                <w:szCs w:val="23"/>
              </w:rPr>
            </w:pPr>
            <w:r w:rsidRPr="00E566E7">
              <w:rPr>
                <w:rFonts w:ascii="Arial" w:eastAsia="Arial" w:hAnsi="Arial" w:cs="Arial"/>
                <w:sz w:val="23"/>
                <w:szCs w:val="23"/>
              </w:rPr>
              <w:t>Yes</w:t>
            </w:r>
          </w:p>
        </w:tc>
        <w:tc>
          <w:tcPr>
            <w:tcW w:w="3150" w:type="dxa"/>
            <w:vAlign w:val="center"/>
          </w:tcPr>
          <w:p w14:paraId="6430CD36" w14:textId="77777777" w:rsidR="00FA35D2" w:rsidRPr="00E566E7" w:rsidRDefault="009971A7" w:rsidP="000E4FA2">
            <w:pPr>
              <w:spacing w:before="10" w:after="120"/>
              <w:jc w:val="center"/>
              <w:rPr>
                <w:rFonts w:ascii="Arial" w:eastAsia="Arial" w:hAnsi="Arial" w:cs="Arial"/>
                <w:sz w:val="23"/>
                <w:szCs w:val="23"/>
              </w:rPr>
            </w:pPr>
            <w:r w:rsidRPr="00E566E7">
              <w:rPr>
                <w:rFonts w:ascii="Arial" w:eastAsia="Arial" w:hAnsi="Arial" w:cs="Arial"/>
                <w:sz w:val="23"/>
                <w:szCs w:val="23"/>
              </w:rPr>
              <w:t xml:space="preserve">Electronic Signature is </w:t>
            </w:r>
            <w:r w:rsidR="000E4FA2">
              <w:rPr>
                <w:rFonts w:ascii="Arial" w:eastAsia="Arial" w:hAnsi="Arial" w:cs="Arial"/>
                <w:sz w:val="23"/>
                <w:szCs w:val="23"/>
              </w:rPr>
              <w:t>recommended.</w:t>
            </w:r>
          </w:p>
        </w:tc>
      </w:tr>
      <w:tr w:rsidR="00FA35D2" w:rsidRPr="00E566E7" w14:paraId="5A3AB12A" w14:textId="77777777" w:rsidTr="004707EC">
        <w:trPr>
          <w:trHeight w:val="471"/>
        </w:trPr>
        <w:tc>
          <w:tcPr>
            <w:tcW w:w="3712" w:type="dxa"/>
            <w:vAlign w:val="center"/>
          </w:tcPr>
          <w:p w14:paraId="33325047" w14:textId="77777777" w:rsidR="00FA35D2" w:rsidRPr="00E566E7" w:rsidRDefault="00FA35D2" w:rsidP="009D09DF">
            <w:pPr>
              <w:spacing w:before="10" w:after="120"/>
              <w:ind w:right="-108"/>
              <w:jc w:val="center"/>
              <w:rPr>
                <w:rFonts w:ascii="Arial" w:eastAsia="Arial" w:hAnsi="Arial" w:cs="Arial"/>
                <w:sz w:val="23"/>
                <w:szCs w:val="23"/>
              </w:rPr>
            </w:pPr>
            <w:r w:rsidRPr="00E566E7">
              <w:rPr>
                <w:rFonts w:ascii="Arial" w:eastAsia="Arial" w:hAnsi="Arial" w:cs="Arial"/>
                <w:sz w:val="23"/>
                <w:szCs w:val="23"/>
              </w:rPr>
              <w:t>Contracts</w:t>
            </w:r>
          </w:p>
        </w:tc>
        <w:tc>
          <w:tcPr>
            <w:tcW w:w="2520" w:type="dxa"/>
            <w:vAlign w:val="center"/>
          </w:tcPr>
          <w:p w14:paraId="2C3E91AE" w14:textId="77777777" w:rsidR="00FA35D2" w:rsidRPr="00E566E7" w:rsidRDefault="00FA35D2" w:rsidP="009D09DF">
            <w:pPr>
              <w:tabs>
                <w:tab w:val="left" w:pos="-18"/>
              </w:tabs>
              <w:spacing w:before="10" w:after="120"/>
              <w:ind w:right="-108"/>
              <w:jc w:val="center"/>
              <w:rPr>
                <w:rFonts w:ascii="Arial" w:eastAsia="Arial" w:hAnsi="Arial" w:cs="Arial"/>
                <w:sz w:val="23"/>
                <w:szCs w:val="23"/>
              </w:rPr>
            </w:pPr>
            <w:r w:rsidRPr="00E566E7">
              <w:rPr>
                <w:rFonts w:ascii="Arial" w:eastAsia="Arial" w:hAnsi="Arial" w:cs="Arial"/>
                <w:sz w:val="23"/>
                <w:szCs w:val="23"/>
              </w:rPr>
              <w:t>Yes</w:t>
            </w:r>
          </w:p>
        </w:tc>
        <w:tc>
          <w:tcPr>
            <w:tcW w:w="3150" w:type="dxa"/>
            <w:vAlign w:val="center"/>
          </w:tcPr>
          <w:p w14:paraId="77678A89" w14:textId="77777777" w:rsidR="00FA35D2" w:rsidRPr="00E566E7" w:rsidRDefault="000E4FA2" w:rsidP="009D09DF">
            <w:pPr>
              <w:spacing w:before="10" w:after="120"/>
              <w:jc w:val="center"/>
              <w:rPr>
                <w:rFonts w:ascii="Arial" w:eastAsia="Arial" w:hAnsi="Arial" w:cs="Arial"/>
                <w:sz w:val="23"/>
                <w:szCs w:val="23"/>
              </w:rPr>
            </w:pPr>
            <w:r w:rsidRPr="00E566E7">
              <w:rPr>
                <w:rFonts w:ascii="Arial" w:eastAsia="Arial" w:hAnsi="Arial" w:cs="Arial"/>
                <w:sz w:val="23"/>
                <w:szCs w:val="23"/>
              </w:rPr>
              <w:t xml:space="preserve">Electronic Signature is </w:t>
            </w:r>
            <w:r>
              <w:rPr>
                <w:rFonts w:ascii="Arial" w:eastAsia="Arial" w:hAnsi="Arial" w:cs="Arial"/>
                <w:sz w:val="23"/>
                <w:szCs w:val="23"/>
              </w:rPr>
              <w:t>recommended.</w:t>
            </w:r>
          </w:p>
        </w:tc>
      </w:tr>
      <w:tr w:rsidR="008751DF" w:rsidRPr="00E566E7" w14:paraId="77D9559B" w14:textId="77777777" w:rsidTr="004707EC">
        <w:trPr>
          <w:trHeight w:val="471"/>
        </w:trPr>
        <w:tc>
          <w:tcPr>
            <w:tcW w:w="3712" w:type="dxa"/>
            <w:vAlign w:val="center"/>
          </w:tcPr>
          <w:p w14:paraId="18AB7ACB" w14:textId="77777777" w:rsidR="008751DF" w:rsidRPr="00E566E7" w:rsidRDefault="005D47DD" w:rsidP="009D09DF">
            <w:pPr>
              <w:spacing w:before="10" w:after="120"/>
              <w:ind w:right="-108"/>
              <w:jc w:val="center"/>
              <w:rPr>
                <w:rFonts w:ascii="Arial" w:eastAsia="Arial" w:hAnsi="Arial" w:cs="Arial"/>
                <w:sz w:val="23"/>
                <w:szCs w:val="23"/>
              </w:rPr>
            </w:pPr>
            <w:r>
              <w:rPr>
                <w:rFonts w:ascii="Arial" w:eastAsia="Arial" w:hAnsi="Arial" w:cs="Arial"/>
                <w:sz w:val="23"/>
                <w:szCs w:val="23"/>
              </w:rPr>
              <w:t>Certificates, P</w:t>
            </w:r>
            <w:r w:rsidR="008751DF" w:rsidRPr="00E566E7">
              <w:rPr>
                <w:rFonts w:ascii="Arial" w:eastAsia="Arial" w:hAnsi="Arial" w:cs="Arial"/>
                <w:sz w:val="23"/>
                <w:szCs w:val="23"/>
              </w:rPr>
              <w:t>ermits</w:t>
            </w:r>
          </w:p>
        </w:tc>
        <w:tc>
          <w:tcPr>
            <w:tcW w:w="2520" w:type="dxa"/>
            <w:vAlign w:val="center"/>
          </w:tcPr>
          <w:p w14:paraId="05926BC2" w14:textId="77777777" w:rsidR="008751DF" w:rsidRPr="00E566E7" w:rsidRDefault="008751DF" w:rsidP="009D09DF">
            <w:pPr>
              <w:tabs>
                <w:tab w:val="left" w:pos="-18"/>
              </w:tabs>
              <w:spacing w:before="10" w:after="120"/>
              <w:ind w:right="-108"/>
              <w:jc w:val="center"/>
              <w:rPr>
                <w:rFonts w:ascii="Arial" w:eastAsia="Arial" w:hAnsi="Arial" w:cs="Arial"/>
                <w:sz w:val="23"/>
                <w:szCs w:val="23"/>
              </w:rPr>
            </w:pPr>
            <w:r w:rsidRPr="00E566E7">
              <w:rPr>
                <w:rFonts w:ascii="Arial" w:eastAsia="Arial" w:hAnsi="Arial" w:cs="Arial"/>
                <w:sz w:val="23"/>
                <w:szCs w:val="23"/>
              </w:rPr>
              <w:t>Yes, if allowed by law</w:t>
            </w:r>
          </w:p>
        </w:tc>
        <w:tc>
          <w:tcPr>
            <w:tcW w:w="3150" w:type="dxa"/>
            <w:vAlign w:val="center"/>
          </w:tcPr>
          <w:p w14:paraId="5D3C92D1" w14:textId="77777777" w:rsidR="008751DF" w:rsidRPr="00E566E7" w:rsidRDefault="008751DF" w:rsidP="009D09DF">
            <w:pPr>
              <w:spacing w:before="10" w:after="120"/>
              <w:jc w:val="center"/>
              <w:rPr>
                <w:rFonts w:ascii="Arial" w:eastAsia="Arial" w:hAnsi="Arial" w:cs="Arial"/>
                <w:sz w:val="23"/>
                <w:szCs w:val="23"/>
              </w:rPr>
            </w:pPr>
            <w:r w:rsidRPr="00E566E7">
              <w:rPr>
                <w:rFonts w:ascii="Arial" w:eastAsia="Arial" w:hAnsi="Arial" w:cs="Arial"/>
                <w:sz w:val="23"/>
                <w:szCs w:val="23"/>
              </w:rPr>
              <w:t>Department</w:t>
            </w:r>
            <w:r w:rsidR="003A4307">
              <w:rPr>
                <w:rFonts w:ascii="Arial" w:eastAsia="Arial" w:hAnsi="Arial" w:cs="Arial"/>
                <w:sz w:val="23"/>
                <w:szCs w:val="23"/>
              </w:rPr>
              <w:t>s</w:t>
            </w:r>
            <w:r w:rsidRPr="00E566E7">
              <w:rPr>
                <w:rFonts w:ascii="Arial" w:eastAsia="Arial" w:hAnsi="Arial" w:cs="Arial"/>
                <w:sz w:val="23"/>
                <w:szCs w:val="23"/>
              </w:rPr>
              <w:t xml:space="preserve"> should work </w:t>
            </w:r>
            <w:r w:rsidR="000E4FA2">
              <w:rPr>
                <w:rFonts w:ascii="Arial" w:eastAsia="Arial" w:hAnsi="Arial" w:cs="Arial"/>
                <w:sz w:val="23"/>
                <w:szCs w:val="23"/>
              </w:rPr>
              <w:t xml:space="preserve">with </w:t>
            </w:r>
            <w:r w:rsidR="00E566E7" w:rsidRPr="00E566E7">
              <w:rPr>
                <w:rFonts w:ascii="Arial" w:eastAsia="Arial" w:hAnsi="Arial" w:cs="Arial"/>
                <w:sz w:val="23"/>
                <w:szCs w:val="23"/>
              </w:rPr>
              <w:t xml:space="preserve">County Counsel </w:t>
            </w:r>
            <w:r w:rsidRPr="00E566E7">
              <w:rPr>
                <w:rFonts w:ascii="Arial" w:eastAsia="Arial" w:hAnsi="Arial" w:cs="Arial"/>
                <w:sz w:val="23"/>
                <w:szCs w:val="23"/>
              </w:rPr>
              <w:t xml:space="preserve">to determine where applicable laws </w:t>
            </w:r>
            <w:r w:rsidR="000E4FA2">
              <w:rPr>
                <w:rFonts w:ascii="Arial" w:eastAsia="Arial" w:hAnsi="Arial" w:cs="Arial"/>
                <w:sz w:val="23"/>
                <w:szCs w:val="23"/>
              </w:rPr>
              <w:t xml:space="preserve">permit an electronic </w:t>
            </w:r>
            <w:r w:rsidRPr="00E566E7">
              <w:rPr>
                <w:rFonts w:ascii="Arial" w:eastAsia="Arial" w:hAnsi="Arial" w:cs="Arial"/>
                <w:sz w:val="23"/>
                <w:szCs w:val="23"/>
              </w:rPr>
              <w:t>signature to be used.</w:t>
            </w:r>
          </w:p>
        </w:tc>
      </w:tr>
      <w:tr w:rsidR="005D47DD" w:rsidRPr="00E566E7" w14:paraId="4717056D" w14:textId="77777777" w:rsidTr="004707EC">
        <w:trPr>
          <w:trHeight w:val="471"/>
        </w:trPr>
        <w:tc>
          <w:tcPr>
            <w:tcW w:w="3712" w:type="dxa"/>
            <w:vAlign w:val="center"/>
          </w:tcPr>
          <w:p w14:paraId="67B61AE9" w14:textId="77777777" w:rsidR="005D47DD" w:rsidRPr="00E566E7" w:rsidRDefault="005D47DD" w:rsidP="009D09DF">
            <w:pPr>
              <w:spacing w:before="10" w:after="120"/>
              <w:ind w:right="-108"/>
              <w:jc w:val="center"/>
              <w:rPr>
                <w:rFonts w:ascii="Arial" w:eastAsia="Arial" w:hAnsi="Arial" w:cs="Arial"/>
                <w:sz w:val="23"/>
                <w:szCs w:val="23"/>
              </w:rPr>
            </w:pPr>
            <w:r>
              <w:rPr>
                <w:rFonts w:ascii="Arial" w:eastAsia="Arial" w:hAnsi="Arial" w:cs="Arial"/>
                <w:sz w:val="23"/>
                <w:szCs w:val="23"/>
              </w:rPr>
              <w:t>Documents Requiring Notarization</w:t>
            </w:r>
          </w:p>
        </w:tc>
        <w:tc>
          <w:tcPr>
            <w:tcW w:w="2520" w:type="dxa"/>
            <w:vAlign w:val="center"/>
          </w:tcPr>
          <w:p w14:paraId="5033435F" w14:textId="77777777" w:rsidR="005D47DD" w:rsidRPr="00E566E7" w:rsidRDefault="005D47DD" w:rsidP="009D09DF">
            <w:pPr>
              <w:tabs>
                <w:tab w:val="left" w:pos="-18"/>
              </w:tabs>
              <w:spacing w:before="10" w:after="120"/>
              <w:ind w:right="-108"/>
              <w:jc w:val="center"/>
              <w:rPr>
                <w:rFonts w:ascii="Arial" w:eastAsia="Arial" w:hAnsi="Arial" w:cs="Arial"/>
                <w:sz w:val="23"/>
                <w:szCs w:val="23"/>
              </w:rPr>
            </w:pPr>
            <w:r>
              <w:rPr>
                <w:rFonts w:ascii="Arial" w:eastAsia="Arial" w:hAnsi="Arial" w:cs="Arial"/>
                <w:sz w:val="23"/>
                <w:szCs w:val="23"/>
              </w:rPr>
              <w:t>No</w:t>
            </w:r>
          </w:p>
        </w:tc>
        <w:tc>
          <w:tcPr>
            <w:tcW w:w="3150" w:type="dxa"/>
            <w:vAlign w:val="center"/>
          </w:tcPr>
          <w:p w14:paraId="59AC6E79" w14:textId="77777777" w:rsidR="005D47DD" w:rsidRPr="00E566E7" w:rsidRDefault="005D47DD" w:rsidP="009D09DF">
            <w:pPr>
              <w:spacing w:before="10" w:after="120"/>
              <w:jc w:val="center"/>
              <w:rPr>
                <w:rFonts w:ascii="Arial" w:eastAsia="Arial" w:hAnsi="Arial" w:cs="Arial"/>
                <w:sz w:val="23"/>
                <w:szCs w:val="23"/>
              </w:rPr>
            </w:pPr>
          </w:p>
        </w:tc>
      </w:tr>
      <w:tr w:rsidR="0005513A" w:rsidRPr="00E566E7" w14:paraId="6D7534EB" w14:textId="77777777" w:rsidTr="004707EC">
        <w:trPr>
          <w:trHeight w:val="471"/>
        </w:trPr>
        <w:tc>
          <w:tcPr>
            <w:tcW w:w="3712" w:type="dxa"/>
            <w:vAlign w:val="center"/>
          </w:tcPr>
          <w:p w14:paraId="59380EE6" w14:textId="77777777" w:rsidR="0005513A" w:rsidRDefault="0005513A" w:rsidP="009D09DF">
            <w:pPr>
              <w:spacing w:before="10" w:after="120"/>
              <w:ind w:right="-108"/>
              <w:jc w:val="center"/>
              <w:rPr>
                <w:rFonts w:ascii="Arial" w:eastAsia="Arial" w:hAnsi="Arial" w:cs="Arial"/>
                <w:sz w:val="23"/>
                <w:szCs w:val="23"/>
              </w:rPr>
            </w:pPr>
            <w:r>
              <w:rPr>
                <w:rFonts w:ascii="Arial" w:eastAsia="Arial" w:hAnsi="Arial" w:cs="Arial"/>
                <w:sz w:val="23"/>
                <w:szCs w:val="23"/>
              </w:rPr>
              <w:t>Document Requiring the Board President’s Signature</w:t>
            </w:r>
          </w:p>
        </w:tc>
        <w:tc>
          <w:tcPr>
            <w:tcW w:w="2520" w:type="dxa"/>
            <w:vAlign w:val="center"/>
          </w:tcPr>
          <w:p w14:paraId="56A06166" w14:textId="77777777" w:rsidR="0005513A" w:rsidRDefault="0005513A" w:rsidP="009D09DF">
            <w:pPr>
              <w:tabs>
                <w:tab w:val="left" w:pos="-18"/>
              </w:tabs>
              <w:spacing w:before="10" w:after="120"/>
              <w:ind w:right="-108"/>
              <w:jc w:val="center"/>
              <w:rPr>
                <w:rFonts w:ascii="Arial" w:eastAsia="Arial" w:hAnsi="Arial" w:cs="Arial"/>
                <w:sz w:val="23"/>
                <w:szCs w:val="23"/>
              </w:rPr>
            </w:pPr>
            <w:r>
              <w:rPr>
                <w:rFonts w:ascii="Arial" w:eastAsia="Arial" w:hAnsi="Arial" w:cs="Arial"/>
                <w:sz w:val="23"/>
                <w:szCs w:val="23"/>
              </w:rPr>
              <w:t>No</w:t>
            </w:r>
          </w:p>
        </w:tc>
        <w:tc>
          <w:tcPr>
            <w:tcW w:w="3150" w:type="dxa"/>
            <w:vAlign w:val="center"/>
          </w:tcPr>
          <w:p w14:paraId="61C569B5" w14:textId="77777777" w:rsidR="0005513A" w:rsidRPr="00E566E7" w:rsidRDefault="0005513A" w:rsidP="009D09DF">
            <w:pPr>
              <w:spacing w:before="10" w:after="120"/>
              <w:jc w:val="center"/>
              <w:rPr>
                <w:rFonts w:ascii="Arial" w:eastAsia="Arial" w:hAnsi="Arial" w:cs="Arial"/>
                <w:sz w:val="23"/>
                <w:szCs w:val="23"/>
              </w:rPr>
            </w:pPr>
          </w:p>
        </w:tc>
      </w:tr>
    </w:tbl>
    <w:p w14:paraId="447C185A" w14:textId="77777777" w:rsidR="0005513A" w:rsidRDefault="0005513A">
      <w:pPr>
        <w:rPr>
          <w:rFonts w:ascii="Arial" w:hAnsi="Arial" w:cs="Arial"/>
          <w:b/>
          <w:color w:val="464444"/>
          <w:sz w:val="24"/>
        </w:rPr>
      </w:pPr>
      <w:r>
        <w:rPr>
          <w:rFonts w:ascii="Arial" w:hAnsi="Arial" w:cs="Arial"/>
          <w:b/>
          <w:color w:val="464444"/>
          <w:sz w:val="24"/>
        </w:rPr>
        <w:br w:type="page"/>
      </w:r>
    </w:p>
    <w:p w14:paraId="67BF0DA2" w14:textId="77777777" w:rsidR="00846D48" w:rsidRPr="004A0994" w:rsidRDefault="00CE0FF4" w:rsidP="009D09DF">
      <w:pPr>
        <w:pStyle w:val="ListParagraph"/>
        <w:numPr>
          <w:ilvl w:val="0"/>
          <w:numId w:val="9"/>
        </w:numPr>
        <w:spacing w:before="240" w:after="120"/>
        <w:ind w:left="1080" w:right="1195"/>
        <w:jc w:val="both"/>
        <w:rPr>
          <w:rFonts w:ascii="Arial" w:eastAsia="Arial" w:hAnsi="Arial" w:cs="Arial"/>
          <w:b/>
          <w:bCs/>
          <w:sz w:val="21"/>
          <w:szCs w:val="21"/>
        </w:rPr>
      </w:pPr>
      <w:r w:rsidRPr="004A0994">
        <w:rPr>
          <w:rFonts w:ascii="Arial" w:hAnsi="Arial" w:cs="Arial"/>
          <w:b/>
          <w:color w:val="464444"/>
          <w:sz w:val="24"/>
        </w:rPr>
        <w:lastRenderedPageBreak/>
        <w:t>Documents</w:t>
      </w:r>
      <w:r w:rsidRPr="004A0994">
        <w:rPr>
          <w:rFonts w:ascii="Arial" w:hAnsi="Arial" w:cs="Arial"/>
          <w:b/>
          <w:color w:val="464444"/>
          <w:spacing w:val="29"/>
          <w:sz w:val="24"/>
        </w:rPr>
        <w:t xml:space="preserve"> </w:t>
      </w:r>
      <w:r w:rsidRPr="004A0994">
        <w:rPr>
          <w:rFonts w:ascii="Arial" w:hAnsi="Arial" w:cs="Arial"/>
          <w:b/>
          <w:color w:val="464444"/>
          <w:sz w:val="24"/>
        </w:rPr>
        <w:t>Involving</w:t>
      </w:r>
      <w:r w:rsidRPr="004A0994">
        <w:rPr>
          <w:rFonts w:ascii="Arial" w:hAnsi="Arial" w:cs="Arial"/>
          <w:b/>
          <w:color w:val="464444"/>
          <w:spacing w:val="27"/>
          <w:sz w:val="24"/>
        </w:rPr>
        <w:t xml:space="preserve"> </w:t>
      </w:r>
      <w:r w:rsidRPr="004A0994">
        <w:rPr>
          <w:rFonts w:ascii="Arial" w:hAnsi="Arial" w:cs="Arial"/>
          <w:b/>
          <w:color w:val="464444"/>
          <w:sz w:val="24"/>
        </w:rPr>
        <w:t>Other</w:t>
      </w:r>
      <w:r w:rsidRPr="004A0994">
        <w:rPr>
          <w:rFonts w:ascii="Arial" w:hAnsi="Arial" w:cs="Arial"/>
          <w:b/>
          <w:color w:val="464444"/>
          <w:spacing w:val="37"/>
          <w:sz w:val="24"/>
        </w:rPr>
        <w:t xml:space="preserve"> </w:t>
      </w:r>
      <w:r w:rsidRPr="004A0994">
        <w:rPr>
          <w:rFonts w:ascii="Arial" w:hAnsi="Arial" w:cs="Arial"/>
          <w:b/>
          <w:color w:val="464444"/>
          <w:sz w:val="24"/>
        </w:rPr>
        <w:t>Parties</w:t>
      </w:r>
    </w:p>
    <w:p w14:paraId="277AF0FF" w14:textId="77777777" w:rsidR="00846D48" w:rsidRPr="004A0994" w:rsidRDefault="00CE0FF4" w:rsidP="009D09DF">
      <w:pPr>
        <w:pStyle w:val="BodyText"/>
        <w:spacing w:before="10" w:after="120"/>
        <w:ind w:left="1080" w:right="1195" w:firstLine="14"/>
        <w:jc w:val="both"/>
        <w:rPr>
          <w:rFonts w:cs="Arial"/>
          <w:color w:val="4E4E4E"/>
          <w:spacing w:val="11"/>
          <w:sz w:val="23"/>
          <w:szCs w:val="23"/>
          <w:shd w:val="clear" w:color="auto" w:fill="FFFFFF"/>
        </w:rPr>
      </w:pPr>
      <w:r w:rsidRPr="004A0994">
        <w:rPr>
          <w:rFonts w:cs="Arial"/>
          <w:color w:val="4E4E4E"/>
          <w:spacing w:val="11"/>
          <w:sz w:val="23"/>
          <w:szCs w:val="23"/>
          <w:shd w:val="clear" w:color="auto" w:fill="FFFFFF"/>
        </w:rPr>
        <w:t xml:space="preserve">In the case of contracts or transactions which must be signed by </w:t>
      </w:r>
      <w:r w:rsidR="003A4307">
        <w:rPr>
          <w:rFonts w:cs="Arial"/>
          <w:color w:val="4E4E4E"/>
          <w:spacing w:val="11"/>
          <w:sz w:val="23"/>
          <w:szCs w:val="23"/>
          <w:shd w:val="clear" w:color="auto" w:fill="FFFFFF"/>
        </w:rPr>
        <w:t>outside</w:t>
      </w:r>
      <w:r w:rsidRPr="004A0994">
        <w:rPr>
          <w:rFonts w:cs="Arial"/>
          <w:color w:val="4E4E4E"/>
          <w:spacing w:val="11"/>
          <w:sz w:val="23"/>
          <w:szCs w:val="23"/>
          <w:shd w:val="clear" w:color="auto" w:fill="FFFFFF"/>
        </w:rPr>
        <w:t xml:space="preserve"> parties, each party to the agreement must agree in advance to the use of an electronic </w:t>
      </w:r>
      <w:r w:rsidR="000E4FA2">
        <w:rPr>
          <w:rFonts w:cs="Arial"/>
          <w:color w:val="4E4E4E"/>
          <w:spacing w:val="11"/>
          <w:sz w:val="23"/>
          <w:szCs w:val="23"/>
          <w:shd w:val="clear" w:color="auto" w:fill="FFFFFF"/>
        </w:rPr>
        <w:t>signature.</w:t>
      </w:r>
      <w:r w:rsidRPr="004A0994">
        <w:rPr>
          <w:rFonts w:cs="Arial"/>
          <w:color w:val="4E4E4E"/>
          <w:spacing w:val="11"/>
          <w:sz w:val="23"/>
          <w:szCs w:val="23"/>
          <w:shd w:val="clear" w:color="auto" w:fill="FFFFFF"/>
        </w:rPr>
        <w:t xml:space="preserve"> </w:t>
      </w:r>
      <w:r w:rsidR="000E4FA2">
        <w:rPr>
          <w:rFonts w:cs="Arial"/>
          <w:color w:val="4E4E4E"/>
          <w:spacing w:val="11"/>
          <w:sz w:val="23"/>
          <w:szCs w:val="23"/>
          <w:shd w:val="clear" w:color="auto" w:fill="FFFFFF"/>
        </w:rPr>
        <w:t xml:space="preserve"> </w:t>
      </w:r>
      <w:r w:rsidRPr="004A0994">
        <w:rPr>
          <w:rFonts w:cs="Arial"/>
          <w:color w:val="4E4E4E"/>
          <w:spacing w:val="11"/>
          <w:sz w:val="23"/>
          <w:szCs w:val="23"/>
          <w:shd w:val="clear" w:color="auto" w:fill="FFFFFF"/>
        </w:rPr>
        <w:t xml:space="preserve">No party to a contract or other document </w:t>
      </w:r>
      <w:r w:rsidR="009D09DF">
        <w:rPr>
          <w:rFonts w:cs="Arial"/>
          <w:color w:val="4E4E4E"/>
          <w:spacing w:val="11"/>
          <w:sz w:val="23"/>
          <w:szCs w:val="23"/>
          <w:shd w:val="clear" w:color="auto" w:fill="FFFFFF"/>
        </w:rPr>
        <w:t>may</w:t>
      </w:r>
      <w:r w:rsidRPr="004A0994">
        <w:rPr>
          <w:rFonts w:cs="Arial"/>
          <w:color w:val="4E4E4E"/>
          <w:spacing w:val="11"/>
          <w:sz w:val="23"/>
          <w:szCs w:val="23"/>
          <w:shd w:val="clear" w:color="auto" w:fill="FFFFFF"/>
        </w:rPr>
        <w:t xml:space="preserve"> be forced to accept a</w:t>
      </w:r>
      <w:r w:rsidR="000E4FA2">
        <w:rPr>
          <w:rFonts w:cs="Arial"/>
          <w:color w:val="4E4E4E"/>
          <w:spacing w:val="11"/>
          <w:sz w:val="23"/>
          <w:szCs w:val="23"/>
          <w:shd w:val="clear" w:color="auto" w:fill="FFFFFF"/>
        </w:rPr>
        <w:t xml:space="preserve">n electronic signature; </w:t>
      </w:r>
      <w:r w:rsidRPr="004A0994">
        <w:rPr>
          <w:rFonts w:cs="Arial"/>
          <w:color w:val="4E4E4E"/>
          <w:spacing w:val="11"/>
          <w:sz w:val="23"/>
          <w:szCs w:val="23"/>
          <w:shd w:val="clear" w:color="auto" w:fill="FFFFFF"/>
        </w:rPr>
        <w:t>they must be permitted to decide either way. Such consent may be withdrawn by the other party at any time such that future documents must be signed i</w:t>
      </w:r>
      <w:r w:rsidR="006A6E07">
        <w:rPr>
          <w:rFonts w:cs="Arial"/>
          <w:color w:val="4E4E4E"/>
          <w:spacing w:val="11"/>
          <w:sz w:val="23"/>
          <w:szCs w:val="23"/>
          <w:shd w:val="clear" w:color="auto" w:fill="FFFFFF"/>
        </w:rPr>
        <w:t>n hardcopy format.</w:t>
      </w:r>
    </w:p>
    <w:p w14:paraId="327C24C1" w14:textId="77777777" w:rsidR="007A35F0" w:rsidRDefault="007A35F0" w:rsidP="009D09DF">
      <w:pPr>
        <w:pStyle w:val="BodyText"/>
        <w:spacing w:before="10" w:after="120" w:line="243" w:lineRule="auto"/>
        <w:ind w:left="1080" w:right="1195"/>
        <w:jc w:val="both"/>
        <w:rPr>
          <w:rFonts w:cs="Arial"/>
          <w:color w:val="4E4E4E"/>
          <w:spacing w:val="11"/>
          <w:sz w:val="23"/>
          <w:szCs w:val="23"/>
          <w:shd w:val="clear" w:color="auto" w:fill="FFFFFF"/>
        </w:rPr>
      </w:pPr>
      <w:r w:rsidRPr="004A0994">
        <w:rPr>
          <w:rFonts w:cs="Arial"/>
          <w:color w:val="4E4E4E"/>
          <w:spacing w:val="11"/>
          <w:sz w:val="23"/>
          <w:szCs w:val="23"/>
          <w:shd w:val="clear" w:color="auto" w:fill="FFFFFF"/>
        </w:rPr>
        <w:t xml:space="preserve">When a document is electronically signed by all parties, the </w:t>
      </w:r>
      <w:r w:rsidR="00BD4117" w:rsidRPr="004A0994">
        <w:rPr>
          <w:rFonts w:cs="Arial"/>
          <w:color w:val="4E4E4E"/>
          <w:spacing w:val="11"/>
          <w:sz w:val="23"/>
          <w:szCs w:val="23"/>
          <w:shd w:val="clear" w:color="auto" w:fill="FFFFFF"/>
        </w:rPr>
        <w:t>County</w:t>
      </w:r>
      <w:r w:rsidRPr="004A0994">
        <w:rPr>
          <w:rFonts w:cs="Arial"/>
          <w:color w:val="4E4E4E"/>
          <w:spacing w:val="11"/>
          <w:sz w:val="23"/>
          <w:szCs w:val="23"/>
          <w:shd w:val="clear" w:color="auto" w:fill="FFFFFF"/>
        </w:rPr>
        <w:t xml:space="preserve"> </w:t>
      </w:r>
      <w:r w:rsidR="00C9460F">
        <w:rPr>
          <w:rFonts w:cs="Arial"/>
          <w:color w:val="4E4E4E"/>
          <w:spacing w:val="11"/>
          <w:sz w:val="23"/>
          <w:szCs w:val="23"/>
          <w:shd w:val="clear" w:color="auto" w:fill="FFFFFF"/>
        </w:rPr>
        <w:t>will</w:t>
      </w:r>
      <w:r w:rsidRPr="004A0994">
        <w:rPr>
          <w:rFonts w:cs="Arial"/>
          <w:color w:val="4E4E4E"/>
          <w:spacing w:val="11"/>
          <w:sz w:val="23"/>
          <w:szCs w:val="23"/>
          <w:shd w:val="clear" w:color="auto" w:fill="FFFFFF"/>
        </w:rPr>
        <w:t xml:space="preserve"> provide a copy of the electronically-signed document to the other parties in an electronic format that is capable of being retained an</w:t>
      </w:r>
      <w:r w:rsidR="000E4FA2">
        <w:rPr>
          <w:rFonts w:cs="Arial"/>
          <w:color w:val="4E4E4E"/>
          <w:spacing w:val="11"/>
          <w:sz w:val="23"/>
          <w:szCs w:val="23"/>
          <w:shd w:val="clear" w:color="auto" w:fill="FFFFFF"/>
        </w:rPr>
        <w:t>d printed by the other parties.</w:t>
      </w:r>
    </w:p>
    <w:p w14:paraId="5F9AC9D7" w14:textId="77777777" w:rsidR="00B02B03" w:rsidRPr="004A0994" w:rsidRDefault="00B02B03" w:rsidP="009D09DF">
      <w:pPr>
        <w:pStyle w:val="BodyText"/>
        <w:numPr>
          <w:ilvl w:val="0"/>
          <w:numId w:val="9"/>
        </w:numPr>
        <w:spacing w:before="240" w:after="120" w:line="242" w:lineRule="auto"/>
        <w:ind w:left="1080" w:right="1195"/>
        <w:jc w:val="both"/>
        <w:rPr>
          <w:rFonts w:cs="Arial"/>
          <w:b/>
          <w:color w:val="4E4E4E"/>
          <w:spacing w:val="11"/>
          <w:szCs w:val="23"/>
          <w:shd w:val="clear" w:color="auto" w:fill="FFFFFF"/>
        </w:rPr>
      </w:pPr>
      <w:r w:rsidRPr="004A0994">
        <w:rPr>
          <w:rFonts w:cs="Arial"/>
          <w:b/>
          <w:color w:val="4E4E4E"/>
          <w:spacing w:val="11"/>
          <w:szCs w:val="23"/>
          <w:shd w:val="clear" w:color="auto" w:fill="FFFFFF"/>
        </w:rPr>
        <w:t>Setup</w:t>
      </w:r>
      <w:r w:rsidR="003C1DDF">
        <w:rPr>
          <w:rFonts w:cs="Arial"/>
          <w:b/>
          <w:color w:val="4E4E4E"/>
          <w:spacing w:val="11"/>
          <w:szCs w:val="23"/>
          <w:shd w:val="clear" w:color="auto" w:fill="FFFFFF"/>
        </w:rPr>
        <w:t xml:space="preserve"> &amp; Use</w:t>
      </w:r>
    </w:p>
    <w:p w14:paraId="503E331E" w14:textId="77777777" w:rsidR="003C1DDF" w:rsidRPr="006F5DC7" w:rsidRDefault="003F3CA1" w:rsidP="000E4FA2">
      <w:pPr>
        <w:pStyle w:val="BodyText"/>
        <w:spacing w:before="10" w:after="120"/>
        <w:ind w:left="1080" w:right="1195"/>
        <w:jc w:val="both"/>
        <w:rPr>
          <w:rFonts w:cs="Arial"/>
          <w:color w:val="4E4E4E"/>
          <w:spacing w:val="11"/>
          <w:sz w:val="23"/>
          <w:szCs w:val="23"/>
          <w:shd w:val="clear" w:color="auto" w:fill="FFFFFF"/>
        </w:rPr>
      </w:pPr>
      <w:r w:rsidRPr="006F5DC7">
        <w:rPr>
          <w:rFonts w:cs="Arial"/>
          <w:color w:val="4E4E4E"/>
          <w:spacing w:val="11"/>
          <w:sz w:val="23"/>
          <w:szCs w:val="23"/>
          <w:shd w:val="clear" w:color="auto" w:fill="FFFFFF"/>
        </w:rPr>
        <w:t xml:space="preserve">To setup employees authorized to send out documents for </w:t>
      </w:r>
      <w:r w:rsidR="006F5DC7" w:rsidRPr="006F5DC7">
        <w:rPr>
          <w:rFonts w:cs="Arial"/>
          <w:color w:val="4E4E4E"/>
          <w:spacing w:val="11"/>
          <w:sz w:val="23"/>
          <w:szCs w:val="23"/>
          <w:shd w:val="clear" w:color="auto" w:fill="FFFFFF"/>
        </w:rPr>
        <w:t>eS</w:t>
      </w:r>
      <w:r w:rsidRPr="006F5DC7">
        <w:rPr>
          <w:rFonts w:cs="Arial"/>
          <w:color w:val="4E4E4E"/>
          <w:spacing w:val="11"/>
          <w:sz w:val="23"/>
          <w:szCs w:val="23"/>
          <w:shd w:val="clear" w:color="auto" w:fill="FFFFFF"/>
        </w:rPr>
        <w:t xml:space="preserve">ignature, </w:t>
      </w:r>
      <w:r w:rsidR="006F5DC7" w:rsidRPr="006F5DC7">
        <w:rPr>
          <w:rFonts w:cs="Arial"/>
          <w:color w:val="4E4E4E"/>
          <w:spacing w:val="11"/>
          <w:sz w:val="23"/>
          <w:szCs w:val="23"/>
          <w:shd w:val="clear" w:color="auto" w:fill="FFFFFF"/>
        </w:rPr>
        <w:t>Agency/</w:t>
      </w:r>
      <w:r w:rsidRPr="006F5DC7">
        <w:rPr>
          <w:rFonts w:cs="Arial"/>
          <w:color w:val="4E4E4E"/>
          <w:spacing w:val="11"/>
          <w:sz w:val="23"/>
          <w:szCs w:val="23"/>
          <w:shd w:val="clear" w:color="auto" w:fill="FFFFFF"/>
        </w:rPr>
        <w:t xml:space="preserve">Department Security Administrators </w:t>
      </w:r>
      <w:r w:rsidR="003C1DDF" w:rsidRPr="006F5DC7">
        <w:rPr>
          <w:rFonts w:cs="Arial"/>
          <w:color w:val="4E4E4E"/>
          <w:spacing w:val="11"/>
          <w:sz w:val="23"/>
          <w:szCs w:val="23"/>
          <w:shd w:val="clear" w:color="auto" w:fill="FFFFFF"/>
        </w:rPr>
        <w:t>should contact their Information Technology Manager</w:t>
      </w:r>
      <w:r w:rsidR="00A51DE5" w:rsidRPr="006F5DC7">
        <w:rPr>
          <w:rFonts w:cs="Arial"/>
          <w:color w:val="4E4E4E"/>
          <w:spacing w:val="11"/>
          <w:sz w:val="23"/>
          <w:szCs w:val="23"/>
          <w:shd w:val="clear" w:color="auto" w:fill="FFFFFF"/>
        </w:rPr>
        <w:t xml:space="preserve"> in ITD.</w:t>
      </w:r>
    </w:p>
    <w:p w14:paraId="7D3BE2F5" w14:textId="77777777" w:rsidR="003C1DDF" w:rsidRPr="004A0994" w:rsidRDefault="0045501C" w:rsidP="003C1DDF">
      <w:pPr>
        <w:pStyle w:val="BodyText"/>
        <w:spacing w:before="10" w:after="120"/>
        <w:ind w:left="1080" w:right="1195"/>
        <w:jc w:val="both"/>
        <w:rPr>
          <w:rFonts w:cs="Arial"/>
          <w:color w:val="4E4E4E"/>
          <w:spacing w:val="11"/>
          <w:sz w:val="23"/>
          <w:szCs w:val="23"/>
          <w:shd w:val="clear" w:color="auto" w:fill="FFFFFF"/>
        </w:rPr>
      </w:pPr>
      <w:r w:rsidRPr="006F5DC7">
        <w:rPr>
          <w:rFonts w:cs="Arial"/>
          <w:color w:val="4E4E4E"/>
          <w:spacing w:val="11"/>
          <w:sz w:val="23"/>
          <w:szCs w:val="23"/>
          <w:shd w:val="clear" w:color="auto" w:fill="FFFFFF"/>
        </w:rPr>
        <w:t xml:space="preserve">All </w:t>
      </w:r>
      <w:r w:rsidR="006A6E07">
        <w:rPr>
          <w:rFonts w:cs="Arial"/>
          <w:color w:val="4E4E4E"/>
          <w:spacing w:val="11"/>
          <w:sz w:val="23"/>
          <w:szCs w:val="23"/>
          <w:shd w:val="clear" w:color="auto" w:fill="FFFFFF"/>
        </w:rPr>
        <w:t xml:space="preserve">County </w:t>
      </w:r>
      <w:r w:rsidRPr="006F5DC7">
        <w:rPr>
          <w:rFonts w:cs="Arial"/>
          <w:color w:val="4E4E4E"/>
          <w:spacing w:val="11"/>
          <w:sz w:val="23"/>
          <w:szCs w:val="23"/>
          <w:shd w:val="clear" w:color="auto" w:fill="FFFFFF"/>
        </w:rPr>
        <w:t>u</w:t>
      </w:r>
      <w:r w:rsidR="003C1DDF" w:rsidRPr="006F5DC7">
        <w:rPr>
          <w:rFonts w:cs="Arial"/>
          <w:color w:val="4E4E4E"/>
          <w:spacing w:val="11"/>
          <w:sz w:val="23"/>
          <w:szCs w:val="23"/>
          <w:shd w:val="clear" w:color="auto" w:fill="FFFFFF"/>
        </w:rPr>
        <w:t xml:space="preserve">sers of electronic signature </w:t>
      </w:r>
      <w:r w:rsidR="006A6E07">
        <w:rPr>
          <w:rFonts w:cs="Arial"/>
          <w:color w:val="4E4E4E"/>
          <w:spacing w:val="11"/>
          <w:sz w:val="23"/>
          <w:szCs w:val="23"/>
          <w:shd w:val="clear" w:color="auto" w:fill="FFFFFF"/>
        </w:rPr>
        <w:t xml:space="preserve">technology </w:t>
      </w:r>
      <w:r w:rsidR="003C1DDF" w:rsidRPr="006F5DC7">
        <w:rPr>
          <w:rFonts w:cs="Arial"/>
          <w:color w:val="4E4E4E"/>
          <w:spacing w:val="11"/>
          <w:sz w:val="23"/>
          <w:szCs w:val="23"/>
          <w:shd w:val="clear" w:color="auto" w:fill="FFFFFF"/>
        </w:rPr>
        <w:t>shall conform to the r</w:t>
      </w:r>
      <w:r w:rsidR="003F3CA1" w:rsidRPr="006F5DC7">
        <w:rPr>
          <w:rFonts w:cs="Arial"/>
          <w:color w:val="4E4E4E"/>
          <w:spacing w:val="11"/>
          <w:sz w:val="23"/>
          <w:szCs w:val="23"/>
          <w:shd w:val="clear" w:color="auto" w:fill="FFFFFF"/>
        </w:rPr>
        <w:t xml:space="preserve">ules </w:t>
      </w:r>
      <w:r w:rsidR="003C1DDF" w:rsidRPr="006F5DC7">
        <w:rPr>
          <w:rFonts w:cs="Arial"/>
          <w:color w:val="4E4E4E"/>
          <w:spacing w:val="11"/>
          <w:sz w:val="23"/>
          <w:szCs w:val="23"/>
          <w:shd w:val="clear" w:color="auto" w:fill="FFFFFF"/>
        </w:rPr>
        <w:t xml:space="preserve">set forth in the </w:t>
      </w:r>
      <w:r w:rsidR="003C1DDF" w:rsidRPr="006F5DC7">
        <w:rPr>
          <w:rFonts w:cs="Arial"/>
          <w:i/>
          <w:color w:val="4E4E4E"/>
          <w:spacing w:val="11"/>
          <w:sz w:val="23"/>
          <w:szCs w:val="23"/>
          <w:shd w:val="clear" w:color="auto" w:fill="FFFFFF"/>
        </w:rPr>
        <w:t>County of Alameda Appropriate Use of Telecommunications and Information Technology Systems Policy</w:t>
      </w:r>
      <w:r w:rsidR="003C1DDF" w:rsidRPr="006F5DC7">
        <w:rPr>
          <w:rFonts w:cs="Arial"/>
          <w:color w:val="4E4E4E"/>
          <w:spacing w:val="11"/>
          <w:sz w:val="23"/>
          <w:szCs w:val="23"/>
          <w:shd w:val="clear" w:color="auto" w:fill="FFFFFF"/>
        </w:rPr>
        <w:t>.</w:t>
      </w:r>
    </w:p>
    <w:p w14:paraId="7D7EC1C4" w14:textId="77777777" w:rsidR="007A35F0" w:rsidRPr="004A0994" w:rsidRDefault="00DC38F4" w:rsidP="009D09DF">
      <w:pPr>
        <w:pStyle w:val="ListParagraph"/>
        <w:numPr>
          <w:ilvl w:val="0"/>
          <w:numId w:val="9"/>
        </w:numPr>
        <w:spacing w:before="240" w:after="120"/>
        <w:ind w:left="1080" w:right="1195"/>
        <w:rPr>
          <w:rFonts w:ascii="Arial" w:hAnsi="Arial" w:cs="Arial"/>
          <w:b/>
          <w:color w:val="494646"/>
          <w:sz w:val="24"/>
        </w:rPr>
      </w:pPr>
      <w:r w:rsidRPr="004A0994">
        <w:rPr>
          <w:rFonts w:ascii="Arial" w:hAnsi="Arial" w:cs="Arial"/>
          <w:b/>
          <w:color w:val="494646"/>
          <w:sz w:val="24"/>
        </w:rPr>
        <w:t>S</w:t>
      </w:r>
      <w:r w:rsidR="007A35F0" w:rsidRPr="004A0994">
        <w:rPr>
          <w:rFonts w:ascii="Arial" w:hAnsi="Arial" w:cs="Arial"/>
          <w:b/>
          <w:color w:val="494646"/>
          <w:sz w:val="24"/>
        </w:rPr>
        <w:t>torage and Archiving of Electronically-Signed Documents</w:t>
      </w:r>
    </w:p>
    <w:p w14:paraId="02DC8AA5" w14:textId="77777777" w:rsidR="007A35F0" w:rsidRPr="004A0994" w:rsidRDefault="007A35F0" w:rsidP="009D09DF">
      <w:pPr>
        <w:pStyle w:val="BodyText"/>
        <w:spacing w:before="10" w:after="120"/>
        <w:ind w:left="1080" w:right="1195" w:firstLine="21"/>
        <w:jc w:val="both"/>
        <w:rPr>
          <w:rFonts w:cs="Arial"/>
          <w:color w:val="4E4E4E"/>
          <w:spacing w:val="11"/>
          <w:sz w:val="23"/>
          <w:szCs w:val="23"/>
          <w:shd w:val="clear" w:color="auto" w:fill="FFFFFF"/>
        </w:rPr>
      </w:pPr>
      <w:r w:rsidRPr="004A0994">
        <w:rPr>
          <w:rFonts w:cs="Arial"/>
          <w:color w:val="4E4E4E"/>
          <w:spacing w:val="11"/>
          <w:sz w:val="23"/>
          <w:szCs w:val="23"/>
          <w:shd w:val="clear" w:color="auto" w:fill="FFFFFF"/>
        </w:rPr>
        <w:t xml:space="preserve">If a document exists only electronically, steps should be taken by each </w:t>
      </w:r>
      <w:r w:rsidR="008810FC">
        <w:rPr>
          <w:rFonts w:cs="Arial"/>
          <w:color w:val="4E4E4E"/>
          <w:spacing w:val="11"/>
          <w:sz w:val="23"/>
          <w:szCs w:val="23"/>
          <w:shd w:val="clear" w:color="auto" w:fill="FFFFFF"/>
        </w:rPr>
        <w:t>Agency/</w:t>
      </w:r>
      <w:r w:rsidRPr="004A0994">
        <w:rPr>
          <w:rFonts w:cs="Arial"/>
          <w:color w:val="4E4E4E"/>
          <w:spacing w:val="11"/>
          <w:sz w:val="23"/>
          <w:szCs w:val="23"/>
          <w:shd w:val="clear" w:color="auto" w:fill="FFFFFF"/>
        </w:rPr>
        <w:t xml:space="preserve">Department to ensure that a fixed version of the final document is stored in some manner. It is up to the Department to decide how to store these final electronic documents so long as it does so in a manner consistent with any applicable </w:t>
      </w:r>
      <w:r w:rsidR="00BD4117" w:rsidRPr="004A0994">
        <w:rPr>
          <w:rFonts w:cs="Arial"/>
          <w:color w:val="4E4E4E"/>
          <w:spacing w:val="11"/>
          <w:sz w:val="23"/>
          <w:szCs w:val="23"/>
          <w:shd w:val="clear" w:color="auto" w:fill="FFFFFF"/>
        </w:rPr>
        <w:t>County</w:t>
      </w:r>
      <w:r w:rsidRPr="004A0994">
        <w:rPr>
          <w:rFonts w:cs="Arial"/>
          <w:color w:val="4E4E4E"/>
          <w:spacing w:val="11"/>
          <w:sz w:val="23"/>
          <w:szCs w:val="23"/>
          <w:shd w:val="clear" w:color="auto" w:fill="FFFFFF"/>
        </w:rPr>
        <w:t xml:space="preserve"> document re</w:t>
      </w:r>
      <w:r w:rsidR="006A6E07">
        <w:rPr>
          <w:rFonts w:cs="Arial"/>
          <w:color w:val="4E4E4E"/>
          <w:spacing w:val="11"/>
          <w:sz w:val="23"/>
          <w:szCs w:val="23"/>
          <w:shd w:val="clear" w:color="auto" w:fill="FFFFFF"/>
        </w:rPr>
        <w:t>tention policies and any applicable laws.</w:t>
      </w:r>
    </w:p>
    <w:p w14:paraId="61BF9AF4" w14:textId="77777777" w:rsidR="007A35F0" w:rsidRPr="004A0994" w:rsidRDefault="00676DE0" w:rsidP="009D09DF">
      <w:pPr>
        <w:pStyle w:val="ListParagraph"/>
        <w:numPr>
          <w:ilvl w:val="0"/>
          <w:numId w:val="9"/>
        </w:numPr>
        <w:spacing w:before="240" w:after="120"/>
        <w:ind w:left="1080" w:right="1195"/>
        <w:rPr>
          <w:rFonts w:ascii="Arial" w:hAnsi="Arial" w:cs="Arial"/>
          <w:b/>
          <w:color w:val="494646"/>
          <w:sz w:val="24"/>
        </w:rPr>
      </w:pPr>
      <w:r w:rsidRPr="004A0994">
        <w:rPr>
          <w:rFonts w:ascii="Arial" w:hAnsi="Arial" w:cs="Arial"/>
          <w:b/>
          <w:color w:val="494646"/>
          <w:sz w:val="24"/>
        </w:rPr>
        <w:t xml:space="preserve">eSignature </w:t>
      </w:r>
      <w:r w:rsidR="004707EC">
        <w:rPr>
          <w:rFonts w:ascii="Arial" w:hAnsi="Arial" w:cs="Arial"/>
          <w:b/>
          <w:color w:val="494646"/>
          <w:sz w:val="24"/>
        </w:rPr>
        <w:t>Solution Providers</w:t>
      </w:r>
    </w:p>
    <w:p w14:paraId="0EA879A2" w14:textId="77777777" w:rsidR="00596F11" w:rsidRDefault="00676DE0" w:rsidP="006F5DC7">
      <w:pPr>
        <w:widowControl/>
        <w:autoSpaceDE w:val="0"/>
        <w:autoSpaceDN w:val="0"/>
        <w:adjustRightInd w:val="0"/>
        <w:spacing w:before="10" w:after="120"/>
        <w:ind w:left="1080" w:right="1195"/>
        <w:jc w:val="both"/>
        <w:rPr>
          <w:rFonts w:ascii="Arial" w:eastAsia="Arial" w:hAnsi="Arial" w:cs="Arial"/>
          <w:color w:val="4E4E4E"/>
          <w:spacing w:val="11"/>
          <w:sz w:val="23"/>
          <w:szCs w:val="23"/>
          <w:shd w:val="clear" w:color="auto" w:fill="FFFFFF"/>
        </w:rPr>
      </w:pPr>
      <w:r w:rsidRPr="004A0994">
        <w:rPr>
          <w:rFonts w:ascii="Arial" w:eastAsia="Arial" w:hAnsi="Arial" w:cs="Arial"/>
          <w:color w:val="4E4E4E"/>
          <w:spacing w:val="11"/>
          <w:sz w:val="23"/>
          <w:szCs w:val="23"/>
          <w:shd w:val="clear" w:color="auto" w:fill="FFFFFF"/>
        </w:rPr>
        <w:t xml:space="preserve">The Alameda County Information Technology Department will be responsible to determine acceptable technologies and </w:t>
      </w:r>
      <w:r w:rsidR="004707EC">
        <w:rPr>
          <w:rFonts w:ascii="Arial" w:eastAsia="Arial" w:hAnsi="Arial" w:cs="Arial"/>
          <w:color w:val="4E4E4E"/>
          <w:spacing w:val="11"/>
          <w:sz w:val="23"/>
          <w:szCs w:val="23"/>
          <w:shd w:val="clear" w:color="auto" w:fill="FFFFFF"/>
        </w:rPr>
        <w:t>eSignature providers</w:t>
      </w:r>
      <w:r w:rsidRPr="004A0994">
        <w:rPr>
          <w:rFonts w:ascii="Arial" w:eastAsia="Arial" w:hAnsi="Arial" w:cs="Arial"/>
          <w:color w:val="4E4E4E"/>
          <w:spacing w:val="11"/>
          <w:sz w:val="23"/>
          <w:szCs w:val="23"/>
          <w:shd w:val="clear" w:color="auto" w:fill="FFFFFF"/>
        </w:rPr>
        <w:t xml:space="preserve"> consistent with </w:t>
      </w:r>
      <w:r w:rsidR="00742CDE">
        <w:rPr>
          <w:rFonts w:ascii="Arial" w:eastAsia="Arial" w:hAnsi="Arial" w:cs="Arial"/>
          <w:color w:val="4E4E4E"/>
          <w:spacing w:val="11"/>
          <w:sz w:val="23"/>
          <w:szCs w:val="23"/>
          <w:shd w:val="clear" w:color="auto" w:fill="FFFFFF"/>
        </w:rPr>
        <w:t xml:space="preserve">current state legal requirements and </w:t>
      </w:r>
      <w:r w:rsidRPr="004A0994">
        <w:rPr>
          <w:rFonts w:ascii="Arial" w:eastAsia="Arial" w:hAnsi="Arial" w:cs="Arial"/>
          <w:color w:val="4E4E4E"/>
          <w:spacing w:val="11"/>
          <w:sz w:val="23"/>
          <w:szCs w:val="23"/>
          <w:shd w:val="clear" w:color="auto" w:fill="FFFFFF"/>
        </w:rPr>
        <w:t>industry best practices to ensure the security and integrity of the data and the signature.</w:t>
      </w:r>
    </w:p>
    <w:p w14:paraId="704EF10C" w14:textId="77777777" w:rsidR="00742CDE" w:rsidRPr="004A0994" w:rsidRDefault="00742CDE" w:rsidP="009D09DF">
      <w:pPr>
        <w:pStyle w:val="BodyText"/>
        <w:spacing w:before="10" w:after="120"/>
        <w:ind w:left="1080" w:right="1195"/>
        <w:jc w:val="both"/>
        <w:rPr>
          <w:rFonts w:cs="Arial"/>
          <w:color w:val="4E4E4E"/>
          <w:spacing w:val="11"/>
          <w:sz w:val="23"/>
          <w:szCs w:val="23"/>
          <w:shd w:val="clear" w:color="auto" w:fill="FFFFFF"/>
        </w:rPr>
      </w:pPr>
      <w:r w:rsidRPr="005859FC">
        <w:rPr>
          <w:rFonts w:cs="Arial"/>
          <w:color w:val="4E4E4E"/>
          <w:spacing w:val="11"/>
          <w:sz w:val="23"/>
          <w:szCs w:val="23"/>
          <w:shd w:val="clear" w:color="auto" w:fill="FFFFFF"/>
        </w:rPr>
        <w:t xml:space="preserve">In June 2014, the Information Technology Department entered </w:t>
      </w:r>
      <w:r w:rsidR="001D1B8D">
        <w:rPr>
          <w:rFonts w:cs="Arial"/>
          <w:color w:val="4E4E4E"/>
          <w:spacing w:val="11"/>
          <w:sz w:val="23"/>
          <w:szCs w:val="23"/>
          <w:shd w:val="clear" w:color="auto" w:fill="FFFFFF"/>
        </w:rPr>
        <w:t xml:space="preserve">into </w:t>
      </w:r>
      <w:r w:rsidRPr="005859FC">
        <w:rPr>
          <w:rFonts w:cs="Arial"/>
          <w:color w:val="4E4E4E"/>
          <w:spacing w:val="11"/>
          <w:sz w:val="23"/>
          <w:szCs w:val="23"/>
          <w:shd w:val="clear" w:color="auto" w:fill="FFFFFF"/>
        </w:rPr>
        <w:t xml:space="preserve">an agreement with </w:t>
      </w:r>
      <w:r w:rsidRPr="008810FC">
        <w:rPr>
          <w:rFonts w:cs="Arial"/>
          <w:b/>
          <w:color w:val="4E4E4E"/>
          <w:spacing w:val="11"/>
          <w:sz w:val="23"/>
          <w:szCs w:val="23"/>
          <w:shd w:val="clear" w:color="auto" w:fill="FFFFFF"/>
        </w:rPr>
        <w:t>DocuSign©</w:t>
      </w:r>
      <w:r w:rsidRPr="005859FC">
        <w:rPr>
          <w:rFonts w:cs="Arial"/>
          <w:color w:val="4E4E4E"/>
          <w:spacing w:val="11"/>
          <w:sz w:val="23"/>
          <w:szCs w:val="23"/>
        </w:rPr>
        <w:t> </w:t>
      </w:r>
      <w:r w:rsidRPr="005859FC">
        <w:rPr>
          <w:rFonts w:cs="Arial"/>
          <w:color w:val="4E4E4E"/>
          <w:spacing w:val="11"/>
          <w:sz w:val="23"/>
          <w:szCs w:val="23"/>
          <w:shd w:val="clear" w:color="auto" w:fill="FFFFFF"/>
        </w:rPr>
        <w:t xml:space="preserve">to provide </w:t>
      </w:r>
      <w:r w:rsidR="006F5DC7">
        <w:rPr>
          <w:rFonts w:cs="Arial"/>
          <w:color w:val="4E4E4E"/>
          <w:spacing w:val="11"/>
          <w:sz w:val="23"/>
          <w:szCs w:val="23"/>
          <w:shd w:val="clear" w:color="auto" w:fill="FFFFFF"/>
        </w:rPr>
        <w:t>electronic</w:t>
      </w:r>
      <w:r w:rsidRPr="005859FC">
        <w:rPr>
          <w:rFonts w:cs="Arial"/>
          <w:color w:val="4E4E4E"/>
          <w:spacing w:val="11"/>
          <w:sz w:val="23"/>
          <w:szCs w:val="23"/>
          <w:shd w:val="clear" w:color="auto" w:fill="FFFFFF"/>
        </w:rPr>
        <w:t xml:space="preserve"> signature capabilities and services to Alameda County.  DocuSign©</w:t>
      </w:r>
      <w:r w:rsidRPr="005859FC">
        <w:rPr>
          <w:rFonts w:cs="Arial"/>
          <w:color w:val="4E4E4E"/>
          <w:spacing w:val="11"/>
          <w:sz w:val="23"/>
          <w:szCs w:val="23"/>
        </w:rPr>
        <w:t xml:space="preserve"> is on the </w:t>
      </w:r>
      <w:r w:rsidRPr="008810FC">
        <w:rPr>
          <w:rFonts w:cs="Arial"/>
          <w:i/>
          <w:spacing w:val="11"/>
          <w:sz w:val="23"/>
          <w:szCs w:val="23"/>
        </w:rPr>
        <w:t>Approved List of Digital Signature Certification Authorities</w:t>
      </w:r>
      <w:r w:rsidRPr="005859FC">
        <w:rPr>
          <w:rFonts w:cs="Arial"/>
          <w:color w:val="4E4E4E"/>
          <w:spacing w:val="11"/>
          <w:sz w:val="23"/>
          <w:szCs w:val="23"/>
        </w:rPr>
        <w:t xml:space="preserve"> certified by the California Secretary of State for use by public entities.</w:t>
      </w:r>
    </w:p>
    <w:p w14:paraId="1F825837" w14:textId="77777777" w:rsidR="00EC4121" w:rsidRPr="004A0994" w:rsidRDefault="00EC4121" w:rsidP="009D09DF">
      <w:pPr>
        <w:pStyle w:val="ListParagraph"/>
        <w:numPr>
          <w:ilvl w:val="0"/>
          <w:numId w:val="9"/>
        </w:numPr>
        <w:spacing w:before="240" w:after="120"/>
        <w:ind w:left="1080" w:right="1195"/>
        <w:rPr>
          <w:rFonts w:ascii="Arial" w:eastAsia="Arial" w:hAnsi="Arial" w:cs="Arial"/>
          <w:b/>
          <w:bCs/>
          <w:sz w:val="21"/>
          <w:szCs w:val="21"/>
        </w:rPr>
      </w:pPr>
      <w:r w:rsidRPr="004A0994">
        <w:rPr>
          <w:rFonts w:ascii="Arial" w:hAnsi="Arial" w:cs="Arial"/>
          <w:b/>
          <w:color w:val="494646"/>
          <w:sz w:val="24"/>
        </w:rPr>
        <w:t>Conclusion</w:t>
      </w:r>
    </w:p>
    <w:p w14:paraId="667EFD63" w14:textId="77777777" w:rsidR="006A6E07" w:rsidRDefault="00EC4121" w:rsidP="0005513A">
      <w:pPr>
        <w:spacing w:before="120" w:after="100" w:afterAutospacing="1"/>
        <w:ind w:left="1080" w:right="1195"/>
        <w:jc w:val="both"/>
        <w:rPr>
          <w:rFonts w:ascii="Arial" w:eastAsia="Arial" w:hAnsi="Arial" w:cs="Arial"/>
          <w:color w:val="4E4E4E"/>
          <w:spacing w:val="11"/>
          <w:sz w:val="23"/>
          <w:szCs w:val="23"/>
          <w:shd w:val="clear" w:color="auto" w:fill="FFFFFF"/>
        </w:rPr>
      </w:pPr>
      <w:r w:rsidRPr="004A0994">
        <w:rPr>
          <w:rFonts w:ascii="Arial" w:eastAsia="Arial" w:hAnsi="Arial" w:cs="Arial"/>
          <w:color w:val="4E4E4E"/>
          <w:spacing w:val="11"/>
          <w:sz w:val="23"/>
          <w:szCs w:val="23"/>
          <w:shd w:val="clear" w:color="auto" w:fill="FFFFFF"/>
        </w:rPr>
        <w:t xml:space="preserve">The use of e-Signature is intended to make </w:t>
      </w:r>
      <w:r w:rsidR="008810FC">
        <w:rPr>
          <w:rFonts w:ascii="Arial" w:eastAsia="Arial" w:hAnsi="Arial" w:cs="Arial"/>
          <w:color w:val="4E4E4E"/>
          <w:spacing w:val="11"/>
          <w:sz w:val="23"/>
          <w:szCs w:val="23"/>
          <w:shd w:val="clear" w:color="auto" w:fill="FFFFFF"/>
        </w:rPr>
        <w:t xml:space="preserve">Alameda </w:t>
      </w:r>
      <w:r w:rsidRPr="004A0994">
        <w:rPr>
          <w:rFonts w:ascii="Arial" w:eastAsia="Arial" w:hAnsi="Arial" w:cs="Arial"/>
          <w:color w:val="4E4E4E"/>
          <w:spacing w:val="11"/>
          <w:sz w:val="23"/>
          <w:szCs w:val="23"/>
          <w:shd w:val="clear" w:color="auto" w:fill="FFFFFF"/>
        </w:rPr>
        <w:t>County business practices more efficient. The process eliminates the need to print, file, and store paper copies of documents that can now be authenticated digitally and stored electronically</w:t>
      </w:r>
      <w:r w:rsidR="006F5DC7">
        <w:rPr>
          <w:rFonts w:ascii="Arial" w:eastAsia="Arial" w:hAnsi="Arial" w:cs="Arial"/>
          <w:color w:val="4E4E4E"/>
          <w:spacing w:val="11"/>
          <w:sz w:val="23"/>
          <w:szCs w:val="23"/>
          <w:shd w:val="clear" w:color="auto" w:fill="FFFFFF"/>
        </w:rPr>
        <w:t>.</w:t>
      </w:r>
      <w:r w:rsidRPr="004A0994">
        <w:rPr>
          <w:rFonts w:ascii="Arial" w:eastAsia="Arial" w:hAnsi="Arial" w:cs="Arial"/>
          <w:color w:val="4E4E4E"/>
          <w:spacing w:val="11"/>
          <w:sz w:val="23"/>
          <w:szCs w:val="23"/>
          <w:shd w:val="clear" w:color="auto" w:fill="FFFFFF"/>
        </w:rPr>
        <w:t xml:space="preserve"> </w:t>
      </w:r>
      <w:r w:rsidR="006A6E07">
        <w:rPr>
          <w:rFonts w:ascii="Arial" w:eastAsia="Arial" w:hAnsi="Arial" w:cs="Arial"/>
          <w:color w:val="4E4E4E"/>
          <w:spacing w:val="11"/>
          <w:sz w:val="23"/>
          <w:szCs w:val="23"/>
          <w:shd w:val="clear" w:color="auto" w:fill="FFFFFF"/>
        </w:rPr>
        <w:br w:type="page"/>
      </w:r>
    </w:p>
    <w:p w14:paraId="30CB9CC7" w14:textId="77777777" w:rsidR="005F0649" w:rsidRPr="004A0994" w:rsidRDefault="005F0649" w:rsidP="005F0649">
      <w:pPr>
        <w:pStyle w:val="ListParagraph"/>
        <w:numPr>
          <w:ilvl w:val="0"/>
          <w:numId w:val="9"/>
        </w:numPr>
        <w:spacing w:before="240" w:after="120"/>
        <w:ind w:left="1080" w:right="1195"/>
        <w:jc w:val="both"/>
        <w:rPr>
          <w:rFonts w:ascii="Arial" w:hAnsi="Arial" w:cs="Arial"/>
          <w:color w:val="3F3F3D"/>
          <w:spacing w:val="54"/>
          <w:sz w:val="24"/>
        </w:rPr>
      </w:pPr>
      <w:r w:rsidRPr="004A0994">
        <w:rPr>
          <w:rFonts w:ascii="Arial" w:hAnsi="Arial" w:cs="Arial"/>
          <w:b/>
          <w:color w:val="3F3F3D"/>
          <w:spacing w:val="-1"/>
          <w:sz w:val="24"/>
        </w:rPr>
        <w:lastRenderedPageBreak/>
        <w:t>Definitions</w:t>
      </w:r>
      <w:r w:rsidRPr="004A0994">
        <w:rPr>
          <w:rFonts w:ascii="Arial" w:hAnsi="Arial" w:cs="Arial"/>
          <w:color w:val="3F3F3D"/>
          <w:spacing w:val="54"/>
          <w:sz w:val="24"/>
        </w:rPr>
        <w:t xml:space="preserve"> </w:t>
      </w:r>
    </w:p>
    <w:p w14:paraId="0E4A41A8" w14:textId="77777777" w:rsidR="005F0649" w:rsidRPr="00AB55E6" w:rsidRDefault="005F0649" w:rsidP="006F5DC7">
      <w:pPr>
        <w:pStyle w:val="BodyText"/>
        <w:spacing w:before="10" w:after="120"/>
        <w:ind w:left="1080" w:right="1195"/>
        <w:jc w:val="both"/>
        <w:rPr>
          <w:rFonts w:cs="Arial"/>
          <w:color w:val="4E4E4E"/>
          <w:spacing w:val="11"/>
          <w:sz w:val="23"/>
          <w:szCs w:val="23"/>
          <w:shd w:val="clear" w:color="auto" w:fill="FFFFFF"/>
        </w:rPr>
      </w:pPr>
      <w:r w:rsidRPr="00FB641B">
        <w:rPr>
          <w:rFonts w:cs="Arial"/>
          <w:b/>
          <w:i/>
          <w:color w:val="4E4E4E"/>
          <w:spacing w:val="11"/>
          <w:sz w:val="23"/>
          <w:szCs w:val="23"/>
          <w:shd w:val="clear" w:color="auto" w:fill="FFFFFF"/>
        </w:rPr>
        <w:t>Application Program Interface (API)</w:t>
      </w:r>
      <w:r w:rsidRPr="00AB55E6">
        <w:rPr>
          <w:rFonts w:cs="Arial"/>
          <w:color w:val="4E4E4E"/>
          <w:spacing w:val="11"/>
          <w:sz w:val="23"/>
          <w:szCs w:val="23"/>
          <w:shd w:val="clear" w:color="auto" w:fill="FFFFFF"/>
        </w:rPr>
        <w:t xml:space="preserve"> is a set of clearly defined methods of communication between various software components.</w:t>
      </w:r>
      <w:r w:rsidRPr="00AB55E6">
        <w:rPr>
          <w:color w:val="4E4E4E"/>
          <w:spacing w:val="11"/>
          <w:sz w:val="23"/>
          <w:szCs w:val="23"/>
        </w:rPr>
        <w:t> </w:t>
      </w:r>
      <w:r>
        <w:rPr>
          <w:color w:val="4E4E4E"/>
          <w:spacing w:val="11"/>
          <w:sz w:val="23"/>
          <w:szCs w:val="23"/>
        </w:rPr>
        <w:t>API’s allow applications to interact with each other, allowing integration of one system with another.</w:t>
      </w:r>
    </w:p>
    <w:p w14:paraId="51C588D2" w14:textId="77777777" w:rsidR="005F0649" w:rsidRPr="005859FC" w:rsidRDefault="005F0649" w:rsidP="006F5DC7">
      <w:pPr>
        <w:pStyle w:val="BodyText"/>
        <w:spacing w:before="10" w:after="120"/>
        <w:ind w:left="1080" w:right="1195"/>
        <w:jc w:val="both"/>
        <w:rPr>
          <w:rFonts w:cs="Arial"/>
          <w:color w:val="4E4E4E"/>
          <w:spacing w:val="11"/>
          <w:sz w:val="23"/>
          <w:szCs w:val="23"/>
          <w:shd w:val="clear" w:color="auto" w:fill="FFFFFF"/>
        </w:rPr>
      </w:pPr>
      <w:r w:rsidRPr="00FB641B">
        <w:rPr>
          <w:rFonts w:cs="Arial"/>
          <w:b/>
          <w:i/>
          <w:color w:val="4E4E4E"/>
          <w:spacing w:val="11"/>
          <w:sz w:val="23"/>
          <w:szCs w:val="23"/>
          <w:shd w:val="clear" w:color="auto" w:fill="FFFFFF"/>
        </w:rPr>
        <w:t>Digital Signature</w:t>
      </w:r>
      <w:r w:rsidRPr="005859FC">
        <w:rPr>
          <w:rFonts w:cs="Arial"/>
          <w:color w:val="4E4E4E"/>
          <w:spacing w:val="11"/>
          <w:sz w:val="23"/>
          <w:szCs w:val="23"/>
          <w:shd w:val="clear" w:color="auto" w:fill="FFFFFF"/>
        </w:rPr>
        <w:t xml:space="preserve"> is a specific signature technology implementation of electronic signature that uses cryptography to provide additional proof of the identity of a signer and integrity of a document.  This cryptography uses Public Key Infrastructure (PKI) technolog</w:t>
      </w:r>
      <w:r>
        <w:rPr>
          <w:rFonts w:cs="Arial"/>
          <w:color w:val="4E4E4E"/>
          <w:spacing w:val="11"/>
          <w:sz w:val="23"/>
          <w:szCs w:val="23"/>
          <w:shd w:val="clear" w:color="auto" w:fill="FFFFFF"/>
        </w:rPr>
        <w:t>y to issue digital certificates.  PKI</w:t>
      </w:r>
      <w:r w:rsidRPr="005859FC">
        <w:rPr>
          <w:rFonts w:cs="Arial"/>
          <w:color w:val="4E4E4E"/>
          <w:spacing w:val="11"/>
          <w:sz w:val="23"/>
          <w:szCs w:val="23"/>
          <w:shd w:val="clear" w:color="auto" w:fill="FFFFFF"/>
        </w:rPr>
        <w:t xml:space="preserve"> technology is accepted by the California Secretary of State for digital signatures created by a public entity.</w:t>
      </w:r>
    </w:p>
    <w:p w14:paraId="221EC25F" w14:textId="77777777" w:rsidR="005F0649" w:rsidRPr="000C63E8" w:rsidRDefault="005F0649" w:rsidP="006F5DC7">
      <w:pPr>
        <w:widowControl/>
        <w:shd w:val="clear" w:color="auto" w:fill="FFFFFF"/>
        <w:spacing w:before="10" w:after="120"/>
        <w:ind w:left="1080" w:right="1195"/>
        <w:jc w:val="both"/>
        <w:rPr>
          <w:rFonts w:ascii="Arial" w:eastAsia="Arial" w:hAnsi="Arial" w:cs="Arial"/>
          <w:color w:val="4E4E4E"/>
          <w:spacing w:val="11"/>
          <w:sz w:val="23"/>
          <w:szCs w:val="23"/>
          <w:shd w:val="clear" w:color="auto" w:fill="FFFFFF"/>
        </w:rPr>
      </w:pPr>
      <w:r w:rsidRPr="00FB641B">
        <w:rPr>
          <w:rFonts w:ascii="Arial" w:eastAsia="Arial" w:hAnsi="Arial" w:cs="Arial"/>
          <w:b/>
          <w:i/>
          <w:color w:val="4E4E4E"/>
          <w:spacing w:val="11"/>
          <w:sz w:val="23"/>
          <w:szCs w:val="23"/>
          <w:shd w:val="clear" w:color="auto" w:fill="FFFFFF"/>
        </w:rPr>
        <w:t>Electronic</w:t>
      </w:r>
      <w:r w:rsidRPr="000C63E8">
        <w:rPr>
          <w:rFonts w:ascii="Arial" w:eastAsia="Arial" w:hAnsi="Arial" w:cs="Arial"/>
          <w:color w:val="4E4E4E"/>
          <w:spacing w:val="11"/>
          <w:sz w:val="23"/>
          <w:szCs w:val="23"/>
          <w:shd w:val="clear" w:color="auto" w:fill="FFFFFF"/>
        </w:rPr>
        <w:t xml:space="preserve"> relates to technology having electrical, digital, magnetic, wireless, optical, electromagnetic, or similar capabilities.</w:t>
      </w:r>
    </w:p>
    <w:p w14:paraId="11138770" w14:textId="77777777" w:rsidR="005F0649" w:rsidRDefault="005F0649" w:rsidP="006F5DC7">
      <w:pPr>
        <w:pStyle w:val="BodyText"/>
        <w:spacing w:before="10" w:after="120"/>
        <w:ind w:left="1080" w:right="1195"/>
        <w:jc w:val="both"/>
        <w:rPr>
          <w:rFonts w:cs="Arial"/>
          <w:color w:val="4E4E4E"/>
          <w:spacing w:val="11"/>
          <w:sz w:val="23"/>
          <w:szCs w:val="23"/>
          <w:shd w:val="clear" w:color="auto" w:fill="FFFFFF"/>
        </w:rPr>
      </w:pPr>
      <w:r w:rsidRPr="00FB641B">
        <w:rPr>
          <w:rFonts w:cs="Arial"/>
          <w:b/>
          <w:i/>
          <w:color w:val="4E4E4E"/>
          <w:spacing w:val="11"/>
          <w:sz w:val="23"/>
          <w:szCs w:val="23"/>
          <w:shd w:val="clear" w:color="auto" w:fill="FFFFFF"/>
        </w:rPr>
        <w:t>Electronic Record</w:t>
      </w:r>
      <w:r w:rsidRPr="006518B3">
        <w:rPr>
          <w:rFonts w:cs="Arial"/>
          <w:color w:val="4E4E4E"/>
          <w:spacing w:val="11"/>
          <w:sz w:val="23"/>
          <w:szCs w:val="23"/>
          <w:shd w:val="clear" w:color="auto" w:fill="FFFFFF"/>
        </w:rPr>
        <w:t xml:space="preserve"> is a record created, generated, sent, communicated, received, or stored by electronic means.</w:t>
      </w:r>
    </w:p>
    <w:p w14:paraId="353F8DC2" w14:textId="77777777" w:rsidR="005F0649" w:rsidRDefault="005F0649" w:rsidP="006F5DC7">
      <w:pPr>
        <w:pStyle w:val="BodyText"/>
        <w:spacing w:before="10" w:after="120"/>
        <w:ind w:left="1080" w:right="1195"/>
        <w:jc w:val="both"/>
        <w:rPr>
          <w:rFonts w:cs="Arial"/>
          <w:color w:val="4E4E4E"/>
          <w:spacing w:val="11"/>
          <w:sz w:val="23"/>
          <w:szCs w:val="23"/>
          <w:shd w:val="clear" w:color="auto" w:fill="FFFFFF"/>
        </w:rPr>
      </w:pPr>
      <w:r w:rsidRPr="006F5DC7">
        <w:rPr>
          <w:rFonts w:cs="Arial"/>
          <w:b/>
          <w:i/>
          <w:color w:val="4E4E4E"/>
          <w:spacing w:val="11"/>
          <w:sz w:val="23"/>
          <w:szCs w:val="23"/>
          <w:shd w:val="clear" w:color="auto" w:fill="FFFFFF"/>
        </w:rPr>
        <w:t>Electronic Signature</w:t>
      </w:r>
      <w:r w:rsidRPr="006F5DC7">
        <w:rPr>
          <w:rFonts w:cs="Arial"/>
          <w:i/>
          <w:color w:val="4E4E4E"/>
          <w:spacing w:val="11"/>
          <w:sz w:val="23"/>
          <w:szCs w:val="23"/>
          <w:shd w:val="clear" w:color="auto" w:fill="FFFFFF"/>
        </w:rPr>
        <w:t xml:space="preserve">, or </w:t>
      </w:r>
      <w:r w:rsidRPr="006F5DC7">
        <w:rPr>
          <w:rFonts w:cs="Arial"/>
          <w:b/>
          <w:i/>
          <w:color w:val="4E4E4E"/>
          <w:spacing w:val="11"/>
          <w:sz w:val="23"/>
          <w:szCs w:val="23"/>
          <w:shd w:val="clear" w:color="auto" w:fill="FFFFFF"/>
        </w:rPr>
        <w:t>eSignature</w:t>
      </w:r>
      <w:r w:rsidRPr="005859FC">
        <w:rPr>
          <w:rFonts w:cs="Arial"/>
          <w:color w:val="4E4E4E"/>
          <w:spacing w:val="11"/>
          <w:sz w:val="23"/>
          <w:szCs w:val="23"/>
          <w:shd w:val="clear" w:color="auto" w:fill="FFFFFF"/>
        </w:rPr>
        <w:t xml:space="preserve">, means an electronic identifier, created by computer, </w:t>
      </w:r>
      <w:r>
        <w:rPr>
          <w:rFonts w:cs="Arial"/>
          <w:color w:val="4E4E4E"/>
          <w:spacing w:val="11"/>
          <w:sz w:val="23"/>
          <w:szCs w:val="23"/>
          <w:shd w:val="clear" w:color="auto" w:fill="FFFFFF"/>
        </w:rPr>
        <w:t xml:space="preserve">attached or affixed to or logically associated with an electronic record, executed or adopted by a person with the intention of </w:t>
      </w:r>
      <w:r w:rsidRPr="005859FC">
        <w:rPr>
          <w:rFonts w:cs="Arial"/>
          <w:color w:val="4E4E4E"/>
          <w:spacing w:val="11"/>
          <w:sz w:val="23"/>
          <w:szCs w:val="23"/>
          <w:shd w:val="clear" w:color="auto" w:fill="FFFFFF"/>
        </w:rPr>
        <w:t xml:space="preserve">using it to have the same force and effect as the use of a manual signature. </w:t>
      </w:r>
    </w:p>
    <w:p w14:paraId="622E1C8C" w14:textId="77777777" w:rsidR="005F0649" w:rsidRDefault="005F0649" w:rsidP="006F5DC7">
      <w:pPr>
        <w:widowControl/>
        <w:shd w:val="clear" w:color="auto" w:fill="FFFFFF"/>
        <w:spacing w:before="10" w:after="120"/>
        <w:ind w:left="1080" w:right="1195"/>
        <w:jc w:val="both"/>
        <w:rPr>
          <w:rFonts w:ascii="Arial" w:eastAsia="Arial" w:hAnsi="Arial" w:cs="Arial"/>
          <w:color w:val="4E4E4E"/>
          <w:spacing w:val="11"/>
          <w:sz w:val="23"/>
          <w:szCs w:val="23"/>
          <w:shd w:val="clear" w:color="auto" w:fill="FFFFFF"/>
        </w:rPr>
      </w:pPr>
      <w:r w:rsidRPr="006F5DC7">
        <w:rPr>
          <w:rFonts w:ascii="Arial" w:eastAsia="Arial" w:hAnsi="Arial" w:cs="Arial"/>
          <w:b/>
          <w:i/>
          <w:color w:val="4E4E4E"/>
          <w:spacing w:val="11"/>
          <w:sz w:val="23"/>
          <w:szCs w:val="23"/>
          <w:shd w:val="clear" w:color="auto" w:fill="FFFFFF"/>
        </w:rPr>
        <w:t>Electronic Transaction</w:t>
      </w:r>
      <w:r w:rsidRPr="006518B3">
        <w:rPr>
          <w:rFonts w:ascii="Arial" w:eastAsia="Arial" w:hAnsi="Arial" w:cs="Arial"/>
          <w:color w:val="4E4E4E"/>
          <w:spacing w:val="11"/>
          <w:sz w:val="23"/>
          <w:szCs w:val="23"/>
          <w:shd w:val="clear" w:color="auto" w:fill="FFFFFF"/>
        </w:rPr>
        <w:t xml:space="preserve"> is a transaction conducted or performed, in whole or in part, by electronic means or electronic records.</w:t>
      </w:r>
    </w:p>
    <w:p w14:paraId="1E0A153B" w14:textId="77777777" w:rsidR="005F0649" w:rsidRDefault="005F0649" w:rsidP="006F5DC7">
      <w:pPr>
        <w:widowControl/>
        <w:shd w:val="clear" w:color="auto" w:fill="FFFFFF"/>
        <w:spacing w:before="10" w:after="120"/>
        <w:ind w:left="1080" w:right="1195"/>
        <w:jc w:val="both"/>
        <w:rPr>
          <w:rFonts w:cs="Arial"/>
          <w:color w:val="4E4E4E"/>
          <w:spacing w:val="11"/>
          <w:sz w:val="23"/>
          <w:szCs w:val="23"/>
          <w:shd w:val="clear" w:color="auto" w:fill="FFFFFF"/>
        </w:rPr>
      </w:pPr>
      <w:r w:rsidRPr="006F5DC7">
        <w:rPr>
          <w:rFonts w:ascii="Arial" w:eastAsia="Arial" w:hAnsi="Arial" w:cs="Arial"/>
          <w:b/>
          <w:i/>
          <w:color w:val="4E4E4E"/>
          <w:spacing w:val="11"/>
          <w:sz w:val="23"/>
          <w:szCs w:val="23"/>
          <w:shd w:val="clear" w:color="auto" w:fill="FFFFFF"/>
        </w:rPr>
        <w:t xml:space="preserve">eSignature Product </w:t>
      </w:r>
      <w:r w:rsidRPr="00924CD6">
        <w:rPr>
          <w:rFonts w:ascii="Arial" w:eastAsia="Arial" w:hAnsi="Arial" w:cs="Arial"/>
          <w:color w:val="4E4E4E"/>
          <w:spacing w:val="11"/>
          <w:sz w:val="23"/>
          <w:szCs w:val="23"/>
          <w:shd w:val="clear" w:color="auto" w:fill="FFFFFF"/>
        </w:rPr>
        <w:t>means a software or service that provides a means of affix</w:t>
      </w:r>
      <w:r w:rsidR="006F5DC7">
        <w:rPr>
          <w:rFonts w:ascii="Arial" w:eastAsia="Arial" w:hAnsi="Arial" w:cs="Arial"/>
          <w:color w:val="4E4E4E"/>
          <w:spacing w:val="11"/>
          <w:sz w:val="23"/>
          <w:szCs w:val="23"/>
          <w:shd w:val="clear" w:color="auto" w:fill="FFFFFF"/>
        </w:rPr>
        <w:t>ing an Electronic</w:t>
      </w:r>
      <w:r w:rsidRPr="00924CD6">
        <w:rPr>
          <w:rFonts w:ascii="Arial" w:eastAsia="Arial" w:hAnsi="Arial" w:cs="Arial"/>
          <w:color w:val="4E4E4E"/>
          <w:spacing w:val="11"/>
          <w:sz w:val="23"/>
          <w:szCs w:val="23"/>
          <w:shd w:val="clear" w:color="auto" w:fill="FFFFFF"/>
        </w:rPr>
        <w:t xml:space="preserve"> Signature to an electronic record.</w:t>
      </w:r>
      <w:r w:rsidRPr="00924CD6">
        <w:rPr>
          <w:rFonts w:ascii="Arial" w:eastAsia="Arial" w:hAnsi="Arial" w:cs="Arial"/>
          <w:b/>
          <w:color w:val="4E4E4E"/>
          <w:spacing w:val="11"/>
          <w:sz w:val="23"/>
          <w:szCs w:val="23"/>
          <w:shd w:val="clear" w:color="auto" w:fill="FFFFFF"/>
        </w:rPr>
        <w:t xml:space="preserve"> </w:t>
      </w:r>
    </w:p>
    <w:p w14:paraId="03DD4145" w14:textId="77777777" w:rsidR="005F0649" w:rsidRDefault="005F0649" w:rsidP="006F5DC7">
      <w:pPr>
        <w:widowControl/>
        <w:shd w:val="clear" w:color="auto" w:fill="FFFFFF"/>
        <w:spacing w:before="10" w:after="120"/>
        <w:ind w:left="1080" w:right="1195"/>
        <w:jc w:val="both"/>
        <w:rPr>
          <w:rFonts w:ascii="Arial" w:eastAsia="Arial" w:hAnsi="Arial" w:cs="Arial"/>
          <w:b/>
          <w:color w:val="4E4E4E"/>
          <w:spacing w:val="11"/>
          <w:sz w:val="23"/>
          <w:szCs w:val="23"/>
          <w:shd w:val="clear" w:color="auto" w:fill="FFFFFF"/>
        </w:rPr>
      </w:pPr>
      <w:r w:rsidRPr="006F5DC7">
        <w:rPr>
          <w:rFonts w:ascii="Arial" w:eastAsia="Arial" w:hAnsi="Arial" w:cs="Arial"/>
          <w:b/>
          <w:i/>
          <w:color w:val="4E4E4E"/>
          <w:spacing w:val="11"/>
          <w:sz w:val="23"/>
          <w:szCs w:val="23"/>
          <w:shd w:val="clear" w:color="auto" w:fill="FFFFFF"/>
        </w:rPr>
        <w:t>Hash Value</w:t>
      </w:r>
      <w:r>
        <w:rPr>
          <w:rFonts w:ascii="Arial" w:eastAsia="Arial" w:hAnsi="Arial" w:cs="Arial"/>
          <w:b/>
          <w:color w:val="4E4E4E"/>
          <w:spacing w:val="11"/>
          <w:sz w:val="23"/>
          <w:szCs w:val="23"/>
          <w:shd w:val="clear" w:color="auto" w:fill="FFFFFF"/>
        </w:rPr>
        <w:t xml:space="preserve"> </w:t>
      </w:r>
      <w:r>
        <w:rPr>
          <w:rFonts w:ascii="Arial" w:eastAsia="Arial" w:hAnsi="Arial" w:cs="Arial"/>
          <w:color w:val="4E4E4E"/>
          <w:spacing w:val="11"/>
          <w:sz w:val="23"/>
          <w:szCs w:val="23"/>
          <w:shd w:val="clear" w:color="auto" w:fill="FFFFFF"/>
        </w:rPr>
        <w:t>is a</w:t>
      </w:r>
      <w:r w:rsidRPr="000C63E8">
        <w:rPr>
          <w:rFonts w:ascii="Arial" w:eastAsia="Arial" w:hAnsi="Arial" w:cs="Arial"/>
          <w:color w:val="4E4E4E"/>
          <w:spacing w:val="11"/>
          <w:sz w:val="23"/>
          <w:szCs w:val="23"/>
          <w:shd w:val="clear" w:color="auto" w:fill="FFFFFF"/>
        </w:rPr>
        <w:t xml:space="preserve"> unique numerical identifier that can be assigned to a file, a group of files, or a portion of a file, based on a standard mathematical algorithm applied to the characteristics of the data set.</w:t>
      </w:r>
      <w:r w:rsidRPr="00AB55E6">
        <w:rPr>
          <w:rFonts w:ascii="Arial" w:eastAsia="Arial" w:hAnsi="Arial" w:cs="Arial"/>
          <w:color w:val="4E4E4E"/>
          <w:spacing w:val="11"/>
          <w:sz w:val="23"/>
          <w:szCs w:val="23"/>
          <w:shd w:val="clear" w:color="auto" w:fill="FFFFFF"/>
        </w:rPr>
        <w:t xml:space="preserve"> The numerical identifier is so distinctive that the chance that any two </w:t>
      </w:r>
      <w:r>
        <w:rPr>
          <w:rFonts w:ascii="Arial" w:eastAsia="Arial" w:hAnsi="Arial" w:cs="Arial"/>
          <w:color w:val="4E4E4E"/>
          <w:spacing w:val="11"/>
          <w:sz w:val="23"/>
          <w:szCs w:val="23"/>
          <w:shd w:val="clear" w:color="auto" w:fill="FFFFFF"/>
        </w:rPr>
        <w:t>files</w:t>
      </w:r>
      <w:r w:rsidRPr="00AB55E6">
        <w:rPr>
          <w:rFonts w:ascii="Arial" w:eastAsia="Arial" w:hAnsi="Arial" w:cs="Arial"/>
          <w:color w:val="4E4E4E"/>
          <w:spacing w:val="11"/>
          <w:sz w:val="23"/>
          <w:szCs w:val="23"/>
          <w:shd w:val="clear" w:color="auto" w:fill="FFFFFF"/>
        </w:rPr>
        <w:t xml:space="preserve"> will have the same hash value, no matter how similar they appear, is less than one in one billion. ‘Hashing’ is used to guarantee the authenticity of an original </w:t>
      </w:r>
      <w:r>
        <w:rPr>
          <w:rFonts w:ascii="Arial" w:eastAsia="Arial" w:hAnsi="Arial" w:cs="Arial"/>
          <w:color w:val="4E4E4E"/>
          <w:spacing w:val="11"/>
          <w:sz w:val="23"/>
          <w:szCs w:val="23"/>
          <w:shd w:val="clear" w:color="auto" w:fill="FFFFFF"/>
        </w:rPr>
        <w:t>file.</w:t>
      </w:r>
      <w:r w:rsidRPr="00AB55E6">
        <w:rPr>
          <w:rFonts w:ascii="Arial" w:eastAsia="Arial" w:hAnsi="Arial" w:cs="Arial"/>
          <w:color w:val="4E4E4E"/>
          <w:spacing w:val="11"/>
          <w:sz w:val="23"/>
          <w:szCs w:val="23"/>
        </w:rPr>
        <w:t> </w:t>
      </w:r>
    </w:p>
    <w:p w14:paraId="5A1D9675" w14:textId="77777777" w:rsidR="005F0649" w:rsidRDefault="005F0649" w:rsidP="006F5DC7">
      <w:pPr>
        <w:widowControl/>
        <w:shd w:val="clear" w:color="auto" w:fill="FFFFFF"/>
        <w:spacing w:before="10" w:after="120"/>
        <w:ind w:left="1080" w:right="1195"/>
        <w:jc w:val="both"/>
        <w:rPr>
          <w:rFonts w:ascii="Arial" w:eastAsia="Arial" w:hAnsi="Arial" w:cs="Arial"/>
          <w:color w:val="4E4E4E"/>
          <w:spacing w:val="11"/>
          <w:sz w:val="23"/>
          <w:szCs w:val="23"/>
          <w:shd w:val="clear" w:color="auto" w:fill="FFFFFF"/>
        </w:rPr>
      </w:pPr>
      <w:r w:rsidRPr="006F5DC7">
        <w:rPr>
          <w:rFonts w:ascii="Arial" w:eastAsia="Arial" w:hAnsi="Arial" w:cs="Arial"/>
          <w:b/>
          <w:i/>
          <w:color w:val="4E4E4E"/>
          <w:spacing w:val="11"/>
          <w:sz w:val="23"/>
          <w:szCs w:val="23"/>
          <w:shd w:val="clear" w:color="auto" w:fill="FFFFFF"/>
        </w:rPr>
        <w:t>Permitted Transactions and Notices</w:t>
      </w:r>
      <w:r w:rsidRPr="00924CD6">
        <w:rPr>
          <w:rFonts w:ascii="Arial" w:eastAsia="Arial" w:hAnsi="Arial" w:cs="Arial"/>
          <w:color w:val="4E4E4E"/>
          <w:spacing w:val="11"/>
          <w:sz w:val="23"/>
          <w:szCs w:val="23"/>
          <w:shd w:val="clear" w:color="auto" w:fill="FFFFFF"/>
        </w:rPr>
        <w:t xml:space="preserve"> means electronic transactions and notices for which the u</w:t>
      </w:r>
      <w:r w:rsidR="006F5DC7">
        <w:rPr>
          <w:rFonts w:ascii="Arial" w:eastAsia="Arial" w:hAnsi="Arial" w:cs="Arial"/>
          <w:color w:val="4E4E4E"/>
          <w:spacing w:val="11"/>
          <w:sz w:val="23"/>
          <w:szCs w:val="23"/>
          <w:shd w:val="clear" w:color="auto" w:fill="FFFFFF"/>
        </w:rPr>
        <w:t xml:space="preserve">se of Electronic </w:t>
      </w:r>
      <w:r w:rsidRPr="00924CD6">
        <w:rPr>
          <w:rFonts w:ascii="Arial" w:eastAsia="Arial" w:hAnsi="Arial" w:cs="Arial"/>
          <w:color w:val="4E4E4E"/>
          <w:spacing w:val="11"/>
          <w:sz w:val="23"/>
          <w:szCs w:val="23"/>
          <w:shd w:val="clear" w:color="auto" w:fill="FFFFFF"/>
        </w:rPr>
        <w:t xml:space="preserve">Signatures is not prohibited under applicable law. </w:t>
      </w:r>
    </w:p>
    <w:p w14:paraId="3C21EEA8" w14:textId="72CD28F8" w:rsidR="005F0649" w:rsidRPr="00FB641B" w:rsidRDefault="005F0649" w:rsidP="006F5DC7">
      <w:pPr>
        <w:widowControl/>
        <w:shd w:val="clear" w:color="auto" w:fill="FFFFFF"/>
        <w:spacing w:before="10" w:after="120"/>
        <w:ind w:left="1080" w:right="1195"/>
        <w:jc w:val="both"/>
        <w:rPr>
          <w:rFonts w:ascii="Arial" w:eastAsia="Arial" w:hAnsi="Arial" w:cs="Arial"/>
          <w:color w:val="4E4E4E"/>
          <w:spacing w:val="11"/>
          <w:sz w:val="23"/>
          <w:szCs w:val="23"/>
          <w:shd w:val="clear" w:color="auto" w:fill="FFFFFF"/>
        </w:rPr>
      </w:pPr>
      <w:r w:rsidRPr="006F5DC7">
        <w:rPr>
          <w:rFonts w:ascii="Arial" w:eastAsia="Arial" w:hAnsi="Arial" w:cs="Arial"/>
          <w:b/>
          <w:i/>
          <w:color w:val="4E4E4E"/>
          <w:spacing w:val="11"/>
          <w:sz w:val="23"/>
          <w:szCs w:val="23"/>
          <w:shd w:val="clear" w:color="auto" w:fill="FFFFFF"/>
        </w:rPr>
        <w:t>Proxy Signatures</w:t>
      </w:r>
      <w:r w:rsidR="0005513A">
        <w:rPr>
          <w:rFonts w:ascii="Arial" w:eastAsia="Arial" w:hAnsi="Arial" w:cs="Arial"/>
          <w:color w:val="4E4E4E"/>
          <w:spacing w:val="11"/>
          <w:sz w:val="23"/>
          <w:szCs w:val="23"/>
          <w:shd w:val="clear" w:color="auto" w:fill="FFFFFF"/>
        </w:rPr>
        <w:t xml:space="preserve"> are when P</w:t>
      </w:r>
      <w:r w:rsidR="00FB641B">
        <w:rPr>
          <w:rFonts w:ascii="Arial" w:eastAsia="Arial" w:hAnsi="Arial" w:cs="Arial"/>
          <w:color w:val="4E4E4E"/>
          <w:spacing w:val="11"/>
          <w:sz w:val="23"/>
          <w:szCs w:val="23"/>
          <w:shd w:val="clear" w:color="auto" w:fill="FFFFFF"/>
        </w:rPr>
        <w:t>erson</w:t>
      </w:r>
      <w:r w:rsidR="0005513A">
        <w:rPr>
          <w:rFonts w:ascii="Arial" w:eastAsia="Arial" w:hAnsi="Arial" w:cs="Arial"/>
          <w:color w:val="4E4E4E"/>
          <w:spacing w:val="11"/>
          <w:sz w:val="23"/>
          <w:szCs w:val="23"/>
          <w:shd w:val="clear" w:color="auto" w:fill="FFFFFF"/>
        </w:rPr>
        <w:t>-A authorizes P</w:t>
      </w:r>
      <w:r w:rsidR="00FB641B">
        <w:rPr>
          <w:rFonts w:ascii="Arial" w:eastAsia="Arial" w:hAnsi="Arial" w:cs="Arial"/>
          <w:color w:val="4E4E4E"/>
          <w:spacing w:val="11"/>
          <w:sz w:val="23"/>
          <w:szCs w:val="23"/>
          <w:shd w:val="clear" w:color="auto" w:fill="FFFFFF"/>
        </w:rPr>
        <w:t>erson</w:t>
      </w:r>
      <w:r w:rsidR="0005513A">
        <w:rPr>
          <w:rFonts w:ascii="Arial" w:eastAsia="Arial" w:hAnsi="Arial" w:cs="Arial"/>
          <w:color w:val="4E4E4E"/>
          <w:spacing w:val="11"/>
          <w:sz w:val="23"/>
          <w:szCs w:val="23"/>
          <w:shd w:val="clear" w:color="auto" w:fill="FFFFFF"/>
        </w:rPr>
        <w:t>-B</w:t>
      </w:r>
      <w:r w:rsidR="00FB641B">
        <w:rPr>
          <w:rFonts w:ascii="Arial" w:eastAsia="Arial" w:hAnsi="Arial" w:cs="Arial"/>
          <w:color w:val="4E4E4E"/>
          <w:spacing w:val="11"/>
          <w:sz w:val="23"/>
          <w:szCs w:val="23"/>
          <w:shd w:val="clear" w:color="auto" w:fill="FFFFFF"/>
        </w:rPr>
        <w:t xml:space="preserve"> to </w:t>
      </w:r>
      <w:r w:rsidR="0005513A">
        <w:rPr>
          <w:rFonts w:ascii="Arial" w:eastAsia="Arial" w:hAnsi="Arial" w:cs="Arial"/>
          <w:color w:val="4E4E4E"/>
          <w:spacing w:val="11"/>
          <w:sz w:val="23"/>
          <w:szCs w:val="23"/>
          <w:shd w:val="clear" w:color="auto" w:fill="FFFFFF"/>
        </w:rPr>
        <w:t>sign Person-A’s signature on his/her</w:t>
      </w:r>
      <w:r w:rsidR="00FB641B">
        <w:rPr>
          <w:rFonts w:ascii="Arial" w:eastAsia="Arial" w:hAnsi="Arial" w:cs="Arial"/>
          <w:color w:val="4E4E4E"/>
          <w:spacing w:val="11"/>
          <w:sz w:val="23"/>
          <w:szCs w:val="23"/>
          <w:shd w:val="clear" w:color="auto" w:fill="FFFFFF"/>
        </w:rPr>
        <w:t xml:space="preserve"> behalf.</w:t>
      </w:r>
      <w:r w:rsidR="0005513A">
        <w:rPr>
          <w:rFonts w:ascii="Arial" w:eastAsia="Arial" w:hAnsi="Arial" w:cs="Arial"/>
          <w:color w:val="4E4E4E"/>
          <w:spacing w:val="11"/>
          <w:sz w:val="23"/>
          <w:szCs w:val="23"/>
          <w:shd w:val="clear" w:color="auto" w:fill="FFFFFF"/>
        </w:rPr>
        <w:t xml:space="preserve">  (This is prohibited</w:t>
      </w:r>
      <w:r w:rsidR="00DE7E18">
        <w:rPr>
          <w:rFonts w:ascii="Arial" w:eastAsia="Arial" w:hAnsi="Arial" w:cs="Arial"/>
          <w:color w:val="4E4E4E"/>
          <w:spacing w:val="11"/>
          <w:sz w:val="23"/>
          <w:szCs w:val="23"/>
          <w:shd w:val="clear" w:color="auto" w:fill="FFFFFF"/>
        </w:rPr>
        <w:t xml:space="preserve"> for eSignatures</w:t>
      </w:r>
      <w:r w:rsidR="0005513A">
        <w:rPr>
          <w:rFonts w:ascii="Arial" w:eastAsia="Arial" w:hAnsi="Arial" w:cs="Arial"/>
          <w:color w:val="4E4E4E"/>
          <w:spacing w:val="11"/>
          <w:sz w:val="23"/>
          <w:szCs w:val="23"/>
          <w:shd w:val="clear" w:color="auto" w:fill="FFFFFF"/>
        </w:rPr>
        <w:t xml:space="preserve"> by this policy.)</w:t>
      </w:r>
    </w:p>
    <w:p w14:paraId="7CCD68F0" w14:textId="77777777" w:rsidR="005F0649" w:rsidRPr="006518B3" w:rsidRDefault="005F0649" w:rsidP="006F5DC7">
      <w:pPr>
        <w:widowControl/>
        <w:shd w:val="clear" w:color="auto" w:fill="FFFFFF"/>
        <w:spacing w:before="10" w:after="120"/>
        <w:ind w:left="1080" w:right="1195"/>
        <w:jc w:val="both"/>
        <w:rPr>
          <w:rFonts w:ascii="Arial" w:eastAsia="Arial" w:hAnsi="Arial" w:cs="Arial"/>
          <w:color w:val="4E4E4E"/>
          <w:spacing w:val="11"/>
          <w:sz w:val="23"/>
          <w:szCs w:val="23"/>
          <w:shd w:val="clear" w:color="auto" w:fill="FFFFFF"/>
        </w:rPr>
      </w:pPr>
      <w:r w:rsidRPr="006F5DC7">
        <w:rPr>
          <w:rFonts w:ascii="Arial" w:eastAsia="Arial" w:hAnsi="Arial" w:cs="Arial"/>
          <w:b/>
          <w:i/>
          <w:color w:val="4E4E4E"/>
          <w:spacing w:val="11"/>
          <w:sz w:val="23"/>
          <w:szCs w:val="23"/>
          <w:shd w:val="clear" w:color="auto" w:fill="FFFFFF"/>
        </w:rPr>
        <w:t>Record</w:t>
      </w:r>
      <w:r w:rsidRPr="006518B3">
        <w:rPr>
          <w:rFonts w:ascii="Arial" w:eastAsia="Arial" w:hAnsi="Arial" w:cs="Arial"/>
          <w:color w:val="4E4E4E"/>
          <w:spacing w:val="11"/>
          <w:sz w:val="23"/>
          <w:szCs w:val="23"/>
          <w:shd w:val="clear" w:color="auto" w:fill="FFFFFF"/>
        </w:rPr>
        <w:t xml:space="preserve"> is information that is inscribed on a tangible medium or that is stored in an electronic or other medium and is retrievable in perceivable form. </w:t>
      </w:r>
      <w:r>
        <w:rPr>
          <w:rFonts w:ascii="Arial" w:eastAsia="Arial" w:hAnsi="Arial" w:cs="Arial"/>
          <w:color w:val="4E4E4E"/>
          <w:spacing w:val="11"/>
          <w:sz w:val="23"/>
          <w:szCs w:val="23"/>
          <w:shd w:val="clear" w:color="auto" w:fill="FFFFFF"/>
        </w:rPr>
        <w:t>Documents</w:t>
      </w:r>
      <w:r w:rsidRPr="006518B3">
        <w:rPr>
          <w:rFonts w:ascii="Arial" w:eastAsia="Arial" w:hAnsi="Arial" w:cs="Arial"/>
          <w:color w:val="4E4E4E"/>
          <w:spacing w:val="11"/>
          <w:sz w:val="23"/>
          <w:szCs w:val="23"/>
          <w:shd w:val="clear" w:color="auto" w:fill="FFFFFF"/>
        </w:rPr>
        <w:t xml:space="preserve"> or forms are records.</w:t>
      </w:r>
    </w:p>
    <w:p w14:paraId="6F3FAB15" w14:textId="77777777" w:rsidR="005F0649" w:rsidRPr="005859FC" w:rsidRDefault="005F0649" w:rsidP="006F5DC7">
      <w:pPr>
        <w:spacing w:before="10" w:after="120"/>
        <w:ind w:left="1080" w:right="1195"/>
        <w:jc w:val="both"/>
        <w:rPr>
          <w:rFonts w:ascii="Arial" w:eastAsia="Arial" w:hAnsi="Arial" w:cs="Arial"/>
          <w:sz w:val="14"/>
          <w:szCs w:val="14"/>
        </w:rPr>
      </w:pPr>
    </w:p>
    <w:sectPr w:rsidR="005F0649" w:rsidRPr="005859FC" w:rsidSect="00EF4904">
      <w:headerReference w:type="default" r:id="rId7"/>
      <w:footerReference w:type="default" r:id="rId8"/>
      <w:pgSz w:w="12240" w:h="15840" w:code="1"/>
      <w:pgMar w:top="2304" w:right="245" w:bottom="1440" w:left="720" w:header="144" w:footer="720" w:gutter="0"/>
      <w:pgNumType w:start="1"/>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163796" w14:textId="77777777" w:rsidR="00711261" w:rsidRDefault="00711261" w:rsidP="00AA0831">
      <w:r>
        <w:separator/>
      </w:r>
    </w:p>
  </w:endnote>
  <w:endnote w:type="continuationSeparator" w:id="0">
    <w:p w14:paraId="2E663E48" w14:textId="77777777" w:rsidR="00711261" w:rsidRDefault="00711261" w:rsidP="00AA08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5477472"/>
      <w:docPartObj>
        <w:docPartGallery w:val="Page Numbers (Bottom of Page)"/>
        <w:docPartUnique/>
      </w:docPartObj>
    </w:sdtPr>
    <w:sdtEndPr>
      <w:rPr>
        <w:color w:val="7F7F7F" w:themeColor="background1" w:themeShade="7F"/>
        <w:spacing w:val="60"/>
      </w:rPr>
    </w:sdtEndPr>
    <w:sdtContent>
      <w:p w14:paraId="7AFA837E" w14:textId="77777777" w:rsidR="00A52D2D" w:rsidRDefault="00A52D2D">
        <w:pPr>
          <w:pStyle w:val="Footer"/>
          <w:pBdr>
            <w:top w:val="single" w:sz="4" w:space="1" w:color="D9D9D9" w:themeColor="background1" w:themeShade="D9"/>
          </w:pBdr>
          <w:jc w:val="right"/>
        </w:pPr>
        <w:r>
          <w:fldChar w:fldCharType="begin"/>
        </w:r>
        <w:r>
          <w:instrText xml:space="preserve"> PAGE   \* MERGEFORMAT </w:instrText>
        </w:r>
        <w:r>
          <w:fldChar w:fldCharType="separate"/>
        </w:r>
        <w:r w:rsidR="000A25CF">
          <w:rPr>
            <w:noProof/>
          </w:rPr>
          <w:t>3</w:t>
        </w:r>
        <w:r>
          <w:rPr>
            <w:noProof/>
          </w:rPr>
          <w:fldChar w:fldCharType="end"/>
        </w:r>
        <w:r>
          <w:t xml:space="preserve"> | </w:t>
        </w:r>
        <w:r>
          <w:rPr>
            <w:color w:val="7F7F7F" w:themeColor="background1" w:themeShade="7F"/>
            <w:spacing w:val="60"/>
          </w:rPr>
          <w:t>Page</w:t>
        </w:r>
      </w:p>
    </w:sdtContent>
  </w:sdt>
  <w:p w14:paraId="77938436" w14:textId="77777777" w:rsidR="00AA0831" w:rsidRDefault="00AA083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68F416" w14:textId="77777777" w:rsidR="00711261" w:rsidRDefault="00711261" w:rsidP="00AA0831">
      <w:r>
        <w:separator/>
      </w:r>
    </w:p>
  </w:footnote>
  <w:footnote w:type="continuationSeparator" w:id="0">
    <w:p w14:paraId="4858EA75" w14:textId="77777777" w:rsidR="00711261" w:rsidRDefault="00711261" w:rsidP="00AA083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1252AB" w14:textId="77777777" w:rsidR="00917412" w:rsidRDefault="003A4307" w:rsidP="00917412">
    <w:pPr>
      <w:spacing w:before="70" w:line="500" w:lineRule="auto"/>
      <w:ind w:left="-90" w:right="1195"/>
      <w:jc w:val="center"/>
      <w:rPr>
        <w:rFonts w:ascii="Arial" w:hAnsi="Arial" w:cs="Arial"/>
        <w:b/>
        <w:color w:val="3F3F3D"/>
        <w:w w:val="101"/>
        <w:sz w:val="28"/>
      </w:rPr>
    </w:pPr>
    <w:r>
      <w:rPr>
        <w:noProof/>
      </w:rPr>
      <w:drawing>
        <wp:anchor distT="0" distB="0" distL="114300" distR="114300" simplePos="0" relativeHeight="251657216" behindDoc="1" locked="0" layoutInCell="1" allowOverlap="1" wp14:anchorId="2DA030BC" wp14:editId="757A741C">
          <wp:simplePos x="0" y="0"/>
          <wp:positionH relativeFrom="column">
            <wp:posOffset>323850</wp:posOffset>
          </wp:positionH>
          <wp:positionV relativeFrom="page">
            <wp:posOffset>304800</wp:posOffset>
          </wp:positionV>
          <wp:extent cx="800100" cy="803910"/>
          <wp:effectExtent l="0" t="0" r="0" b="0"/>
          <wp:wrapTight wrapText="bothSides">
            <wp:wrapPolygon edited="0">
              <wp:start x="0" y="0"/>
              <wp:lineTo x="0" y="20986"/>
              <wp:lineTo x="21086" y="20986"/>
              <wp:lineTo x="21086"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 small.t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800100" cy="803910"/>
                  </a:xfrm>
                  <a:prstGeom prst="rect">
                    <a:avLst/>
                  </a:prstGeom>
                </pic:spPr>
              </pic:pic>
            </a:graphicData>
          </a:graphic>
        </wp:anchor>
      </w:drawing>
    </w:r>
  </w:p>
  <w:p w14:paraId="74FA514B" w14:textId="77777777" w:rsidR="000975AA" w:rsidRDefault="000975AA" w:rsidP="000975AA">
    <w:pPr>
      <w:spacing w:line="360" w:lineRule="auto"/>
      <w:ind w:left="-86" w:right="1195"/>
      <w:jc w:val="center"/>
      <w:rPr>
        <w:rFonts w:ascii="Arial" w:hAnsi="Arial" w:cs="Arial"/>
        <w:b/>
        <w:color w:val="3F3F3D"/>
        <w:w w:val="101"/>
        <w:sz w:val="28"/>
      </w:rPr>
    </w:pPr>
    <w:r>
      <w:rPr>
        <w:rFonts w:ascii="Arial" w:hAnsi="Arial" w:cs="Arial"/>
        <w:b/>
        <w:color w:val="3F3F3D"/>
        <w:w w:val="101"/>
        <w:sz w:val="28"/>
      </w:rPr>
      <w:t>COUNTY OF ALAMEDA</w:t>
    </w:r>
  </w:p>
  <w:p w14:paraId="420DAF05" w14:textId="77777777" w:rsidR="003A4307" w:rsidRPr="00917412" w:rsidRDefault="00917412" w:rsidP="000975AA">
    <w:pPr>
      <w:spacing w:line="499" w:lineRule="auto"/>
      <w:ind w:left="-86" w:right="1195"/>
      <w:jc w:val="center"/>
      <w:rPr>
        <w:rFonts w:ascii="Arial" w:eastAsia="Arial" w:hAnsi="Arial" w:cs="Arial"/>
        <w:b/>
        <w:bCs/>
        <w:sz w:val="28"/>
      </w:rPr>
    </w:pPr>
    <w:r w:rsidRPr="00790D1E">
      <w:rPr>
        <w:rFonts w:ascii="Arial" w:hAnsi="Arial" w:cs="Arial"/>
        <w:b/>
        <w:color w:val="3F3F3D"/>
        <w:w w:val="101"/>
        <w:sz w:val="28"/>
      </w:rPr>
      <w:t xml:space="preserve">ELECTRONIC SIGNATURE </w:t>
    </w:r>
    <w:r>
      <w:rPr>
        <w:rFonts w:ascii="Arial" w:hAnsi="Arial" w:cs="Arial"/>
        <w:b/>
        <w:color w:val="3F3F3D"/>
        <w:w w:val="101"/>
        <w:sz w:val="28"/>
      </w:rPr>
      <w:t xml:space="preserve">USE </w:t>
    </w:r>
    <w:r w:rsidRPr="00790D1E">
      <w:rPr>
        <w:rFonts w:ascii="Arial" w:hAnsi="Arial" w:cs="Arial"/>
        <w:b/>
        <w:color w:val="3F3F3D"/>
        <w:w w:val="101"/>
        <w:sz w:val="28"/>
      </w:rPr>
      <w:t>POLICY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982240"/>
    <w:multiLevelType w:val="multilevel"/>
    <w:tmpl w:val="6556F4C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 w15:restartNumberingAfterBreak="0">
    <w:nsid w:val="2C044ACE"/>
    <w:multiLevelType w:val="hybridMultilevel"/>
    <w:tmpl w:val="19EAAB0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FA33EE4"/>
    <w:multiLevelType w:val="hybridMultilevel"/>
    <w:tmpl w:val="EE26D80A"/>
    <w:lvl w:ilvl="0" w:tplc="0409000F">
      <w:start w:val="1"/>
      <w:numFmt w:val="decimal"/>
      <w:lvlText w:val="%1."/>
      <w:lvlJc w:val="left"/>
      <w:pPr>
        <w:ind w:left="1913" w:hanging="360"/>
      </w:pPr>
      <w:rPr>
        <w:rFonts w:hint="default"/>
      </w:rPr>
    </w:lvl>
    <w:lvl w:ilvl="1" w:tplc="04090017">
      <w:start w:val="1"/>
      <w:numFmt w:val="lowerLetter"/>
      <w:lvlText w:val="%2)"/>
      <w:lvlJc w:val="left"/>
      <w:pPr>
        <w:ind w:left="2633" w:hanging="360"/>
      </w:pPr>
      <w:rPr>
        <w:rFonts w:hint="default"/>
      </w:rPr>
    </w:lvl>
    <w:lvl w:ilvl="2" w:tplc="04090005" w:tentative="1">
      <w:start w:val="1"/>
      <w:numFmt w:val="bullet"/>
      <w:lvlText w:val=""/>
      <w:lvlJc w:val="left"/>
      <w:pPr>
        <w:ind w:left="3353" w:hanging="360"/>
      </w:pPr>
      <w:rPr>
        <w:rFonts w:ascii="Wingdings" w:hAnsi="Wingdings" w:hint="default"/>
      </w:rPr>
    </w:lvl>
    <w:lvl w:ilvl="3" w:tplc="04090001" w:tentative="1">
      <w:start w:val="1"/>
      <w:numFmt w:val="bullet"/>
      <w:lvlText w:val=""/>
      <w:lvlJc w:val="left"/>
      <w:pPr>
        <w:ind w:left="4073" w:hanging="360"/>
      </w:pPr>
      <w:rPr>
        <w:rFonts w:ascii="Symbol" w:hAnsi="Symbol" w:hint="default"/>
      </w:rPr>
    </w:lvl>
    <w:lvl w:ilvl="4" w:tplc="04090003" w:tentative="1">
      <w:start w:val="1"/>
      <w:numFmt w:val="bullet"/>
      <w:lvlText w:val="o"/>
      <w:lvlJc w:val="left"/>
      <w:pPr>
        <w:ind w:left="4793" w:hanging="360"/>
      </w:pPr>
      <w:rPr>
        <w:rFonts w:ascii="Courier New" w:hAnsi="Courier New" w:cs="Courier New" w:hint="default"/>
      </w:rPr>
    </w:lvl>
    <w:lvl w:ilvl="5" w:tplc="04090005" w:tentative="1">
      <w:start w:val="1"/>
      <w:numFmt w:val="bullet"/>
      <w:lvlText w:val=""/>
      <w:lvlJc w:val="left"/>
      <w:pPr>
        <w:ind w:left="5513" w:hanging="360"/>
      </w:pPr>
      <w:rPr>
        <w:rFonts w:ascii="Wingdings" w:hAnsi="Wingdings" w:hint="default"/>
      </w:rPr>
    </w:lvl>
    <w:lvl w:ilvl="6" w:tplc="04090001" w:tentative="1">
      <w:start w:val="1"/>
      <w:numFmt w:val="bullet"/>
      <w:lvlText w:val=""/>
      <w:lvlJc w:val="left"/>
      <w:pPr>
        <w:ind w:left="6233" w:hanging="360"/>
      </w:pPr>
      <w:rPr>
        <w:rFonts w:ascii="Symbol" w:hAnsi="Symbol" w:hint="default"/>
      </w:rPr>
    </w:lvl>
    <w:lvl w:ilvl="7" w:tplc="04090003" w:tentative="1">
      <w:start w:val="1"/>
      <w:numFmt w:val="bullet"/>
      <w:lvlText w:val="o"/>
      <w:lvlJc w:val="left"/>
      <w:pPr>
        <w:ind w:left="6953" w:hanging="360"/>
      </w:pPr>
      <w:rPr>
        <w:rFonts w:ascii="Courier New" w:hAnsi="Courier New" w:cs="Courier New" w:hint="default"/>
      </w:rPr>
    </w:lvl>
    <w:lvl w:ilvl="8" w:tplc="04090005" w:tentative="1">
      <w:start w:val="1"/>
      <w:numFmt w:val="bullet"/>
      <w:lvlText w:val=""/>
      <w:lvlJc w:val="left"/>
      <w:pPr>
        <w:ind w:left="7673" w:hanging="360"/>
      </w:pPr>
      <w:rPr>
        <w:rFonts w:ascii="Wingdings" w:hAnsi="Wingdings" w:hint="default"/>
      </w:rPr>
    </w:lvl>
  </w:abstractNum>
  <w:abstractNum w:abstractNumId="3" w15:restartNumberingAfterBreak="0">
    <w:nsid w:val="30BA02A6"/>
    <w:multiLevelType w:val="hybridMultilevel"/>
    <w:tmpl w:val="CA1875E8"/>
    <w:lvl w:ilvl="0" w:tplc="D14E27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BC41CB7"/>
    <w:multiLevelType w:val="hybridMultilevel"/>
    <w:tmpl w:val="8288433E"/>
    <w:lvl w:ilvl="0" w:tplc="04090001">
      <w:start w:val="1"/>
      <w:numFmt w:val="bullet"/>
      <w:lvlText w:val=""/>
      <w:lvlJc w:val="left"/>
      <w:pPr>
        <w:ind w:left="1913" w:hanging="360"/>
      </w:pPr>
      <w:rPr>
        <w:rFonts w:ascii="Symbol" w:hAnsi="Symbol" w:hint="default"/>
      </w:rPr>
    </w:lvl>
    <w:lvl w:ilvl="1" w:tplc="04090003" w:tentative="1">
      <w:start w:val="1"/>
      <w:numFmt w:val="bullet"/>
      <w:lvlText w:val="o"/>
      <w:lvlJc w:val="left"/>
      <w:pPr>
        <w:ind w:left="2633" w:hanging="360"/>
      </w:pPr>
      <w:rPr>
        <w:rFonts w:ascii="Courier New" w:hAnsi="Courier New" w:cs="Courier New" w:hint="default"/>
      </w:rPr>
    </w:lvl>
    <w:lvl w:ilvl="2" w:tplc="04090005" w:tentative="1">
      <w:start w:val="1"/>
      <w:numFmt w:val="bullet"/>
      <w:lvlText w:val=""/>
      <w:lvlJc w:val="left"/>
      <w:pPr>
        <w:ind w:left="3353" w:hanging="360"/>
      </w:pPr>
      <w:rPr>
        <w:rFonts w:ascii="Wingdings" w:hAnsi="Wingdings" w:hint="default"/>
      </w:rPr>
    </w:lvl>
    <w:lvl w:ilvl="3" w:tplc="04090001" w:tentative="1">
      <w:start w:val="1"/>
      <w:numFmt w:val="bullet"/>
      <w:lvlText w:val=""/>
      <w:lvlJc w:val="left"/>
      <w:pPr>
        <w:ind w:left="4073" w:hanging="360"/>
      </w:pPr>
      <w:rPr>
        <w:rFonts w:ascii="Symbol" w:hAnsi="Symbol" w:hint="default"/>
      </w:rPr>
    </w:lvl>
    <w:lvl w:ilvl="4" w:tplc="04090003" w:tentative="1">
      <w:start w:val="1"/>
      <w:numFmt w:val="bullet"/>
      <w:lvlText w:val="o"/>
      <w:lvlJc w:val="left"/>
      <w:pPr>
        <w:ind w:left="4793" w:hanging="360"/>
      </w:pPr>
      <w:rPr>
        <w:rFonts w:ascii="Courier New" w:hAnsi="Courier New" w:cs="Courier New" w:hint="default"/>
      </w:rPr>
    </w:lvl>
    <w:lvl w:ilvl="5" w:tplc="04090005" w:tentative="1">
      <w:start w:val="1"/>
      <w:numFmt w:val="bullet"/>
      <w:lvlText w:val=""/>
      <w:lvlJc w:val="left"/>
      <w:pPr>
        <w:ind w:left="5513" w:hanging="360"/>
      </w:pPr>
      <w:rPr>
        <w:rFonts w:ascii="Wingdings" w:hAnsi="Wingdings" w:hint="default"/>
      </w:rPr>
    </w:lvl>
    <w:lvl w:ilvl="6" w:tplc="04090001" w:tentative="1">
      <w:start w:val="1"/>
      <w:numFmt w:val="bullet"/>
      <w:lvlText w:val=""/>
      <w:lvlJc w:val="left"/>
      <w:pPr>
        <w:ind w:left="6233" w:hanging="360"/>
      </w:pPr>
      <w:rPr>
        <w:rFonts w:ascii="Symbol" w:hAnsi="Symbol" w:hint="default"/>
      </w:rPr>
    </w:lvl>
    <w:lvl w:ilvl="7" w:tplc="04090003" w:tentative="1">
      <w:start w:val="1"/>
      <w:numFmt w:val="bullet"/>
      <w:lvlText w:val="o"/>
      <w:lvlJc w:val="left"/>
      <w:pPr>
        <w:ind w:left="6953" w:hanging="360"/>
      </w:pPr>
      <w:rPr>
        <w:rFonts w:ascii="Courier New" w:hAnsi="Courier New" w:cs="Courier New" w:hint="default"/>
      </w:rPr>
    </w:lvl>
    <w:lvl w:ilvl="8" w:tplc="04090005" w:tentative="1">
      <w:start w:val="1"/>
      <w:numFmt w:val="bullet"/>
      <w:lvlText w:val=""/>
      <w:lvlJc w:val="left"/>
      <w:pPr>
        <w:ind w:left="7673" w:hanging="360"/>
      </w:pPr>
      <w:rPr>
        <w:rFonts w:ascii="Wingdings" w:hAnsi="Wingdings" w:hint="default"/>
      </w:rPr>
    </w:lvl>
  </w:abstractNum>
  <w:abstractNum w:abstractNumId="5" w15:restartNumberingAfterBreak="0">
    <w:nsid w:val="46B00284"/>
    <w:multiLevelType w:val="multilevel"/>
    <w:tmpl w:val="774C031A"/>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6" w15:restartNumberingAfterBreak="0">
    <w:nsid w:val="474A2ADC"/>
    <w:multiLevelType w:val="hybridMultilevel"/>
    <w:tmpl w:val="CDEC5B96"/>
    <w:lvl w:ilvl="0" w:tplc="0409000F">
      <w:start w:val="1"/>
      <w:numFmt w:val="decimal"/>
      <w:lvlText w:val="%1."/>
      <w:lvlJc w:val="left"/>
      <w:pPr>
        <w:ind w:left="2629" w:hanging="360"/>
      </w:pPr>
    </w:lvl>
    <w:lvl w:ilvl="1" w:tplc="04090019" w:tentative="1">
      <w:start w:val="1"/>
      <w:numFmt w:val="lowerLetter"/>
      <w:lvlText w:val="%2."/>
      <w:lvlJc w:val="left"/>
      <w:pPr>
        <w:ind w:left="3349" w:hanging="360"/>
      </w:pPr>
    </w:lvl>
    <w:lvl w:ilvl="2" w:tplc="0409001B" w:tentative="1">
      <w:start w:val="1"/>
      <w:numFmt w:val="lowerRoman"/>
      <w:lvlText w:val="%3."/>
      <w:lvlJc w:val="right"/>
      <w:pPr>
        <w:ind w:left="4069" w:hanging="180"/>
      </w:pPr>
    </w:lvl>
    <w:lvl w:ilvl="3" w:tplc="0409000F" w:tentative="1">
      <w:start w:val="1"/>
      <w:numFmt w:val="decimal"/>
      <w:lvlText w:val="%4."/>
      <w:lvlJc w:val="left"/>
      <w:pPr>
        <w:ind w:left="4789" w:hanging="360"/>
      </w:pPr>
    </w:lvl>
    <w:lvl w:ilvl="4" w:tplc="04090019" w:tentative="1">
      <w:start w:val="1"/>
      <w:numFmt w:val="lowerLetter"/>
      <w:lvlText w:val="%5."/>
      <w:lvlJc w:val="left"/>
      <w:pPr>
        <w:ind w:left="5509" w:hanging="360"/>
      </w:pPr>
    </w:lvl>
    <w:lvl w:ilvl="5" w:tplc="0409001B" w:tentative="1">
      <w:start w:val="1"/>
      <w:numFmt w:val="lowerRoman"/>
      <w:lvlText w:val="%6."/>
      <w:lvlJc w:val="right"/>
      <w:pPr>
        <w:ind w:left="6229" w:hanging="180"/>
      </w:pPr>
    </w:lvl>
    <w:lvl w:ilvl="6" w:tplc="0409000F" w:tentative="1">
      <w:start w:val="1"/>
      <w:numFmt w:val="decimal"/>
      <w:lvlText w:val="%7."/>
      <w:lvlJc w:val="left"/>
      <w:pPr>
        <w:ind w:left="6949" w:hanging="360"/>
      </w:pPr>
    </w:lvl>
    <w:lvl w:ilvl="7" w:tplc="04090019" w:tentative="1">
      <w:start w:val="1"/>
      <w:numFmt w:val="lowerLetter"/>
      <w:lvlText w:val="%8."/>
      <w:lvlJc w:val="left"/>
      <w:pPr>
        <w:ind w:left="7669" w:hanging="360"/>
      </w:pPr>
    </w:lvl>
    <w:lvl w:ilvl="8" w:tplc="0409001B" w:tentative="1">
      <w:start w:val="1"/>
      <w:numFmt w:val="lowerRoman"/>
      <w:lvlText w:val="%9."/>
      <w:lvlJc w:val="right"/>
      <w:pPr>
        <w:ind w:left="8389" w:hanging="180"/>
      </w:pPr>
    </w:lvl>
  </w:abstractNum>
  <w:abstractNum w:abstractNumId="7" w15:restartNumberingAfterBreak="0">
    <w:nsid w:val="479E402F"/>
    <w:multiLevelType w:val="hybridMultilevel"/>
    <w:tmpl w:val="0D40C2FC"/>
    <w:lvl w:ilvl="0" w:tplc="04090001">
      <w:start w:val="1"/>
      <w:numFmt w:val="bullet"/>
      <w:lvlText w:val=""/>
      <w:lvlJc w:val="left"/>
      <w:pPr>
        <w:ind w:left="2638" w:hanging="360"/>
      </w:pPr>
      <w:rPr>
        <w:rFonts w:ascii="Symbol" w:hAnsi="Symbol" w:hint="default"/>
      </w:rPr>
    </w:lvl>
    <w:lvl w:ilvl="1" w:tplc="04090003" w:tentative="1">
      <w:start w:val="1"/>
      <w:numFmt w:val="bullet"/>
      <w:lvlText w:val="o"/>
      <w:lvlJc w:val="left"/>
      <w:pPr>
        <w:ind w:left="3358" w:hanging="360"/>
      </w:pPr>
      <w:rPr>
        <w:rFonts w:ascii="Courier New" w:hAnsi="Courier New" w:cs="Courier New" w:hint="default"/>
      </w:rPr>
    </w:lvl>
    <w:lvl w:ilvl="2" w:tplc="04090005" w:tentative="1">
      <w:start w:val="1"/>
      <w:numFmt w:val="bullet"/>
      <w:lvlText w:val=""/>
      <w:lvlJc w:val="left"/>
      <w:pPr>
        <w:ind w:left="4078" w:hanging="360"/>
      </w:pPr>
      <w:rPr>
        <w:rFonts w:ascii="Wingdings" w:hAnsi="Wingdings" w:hint="default"/>
      </w:rPr>
    </w:lvl>
    <w:lvl w:ilvl="3" w:tplc="04090001" w:tentative="1">
      <w:start w:val="1"/>
      <w:numFmt w:val="bullet"/>
      <w:lvlText w:val=""/>
      <w:lvlJc w:val="left"/>
      <w:pPr>
        <w:ind w:left="4798" w:hanging="360"/>
      </w:pPr>
      <w:rPr>
        <w:rFonts w:ascii="Symbol" w:hAnsi="Symbol" w:hint="default"/>
      </w:rPr>
    </w:lvl>
    <w:lvl w:ilvl="4" w:tplc="04090003" w:tentative="1">
      <w:start w:val="1"/>
      <w:numFmt w:val="bullet"/>
      <w:lvlText w:val="o"/>
      <w:lvlJc w:val="left"/>
      <w:pPr>
        <w:ind w:left="5518" w:hanging="360"/>
      </w:pPr>
      <w:rPr>
        <w:rFonts w:ascii="Courier New" w:hAnsi="Courier New" w:cs="Courier New" w:hint="default"/>
      </w:rPr>
    </w:lvl>
    <w:lvl w:ilvl="5" w:tplc="04090005" w:tentative="1">
      <w:start w:val="1"/>
      <w:numFmt w:val="bullet"/>
      <w:lvlText w:val=""/>
      <w:lvlJc w:val="left"/>
      <w:pPr>
        <w:ind w:left="6238" w:hanging="360"/>
      </w:pPr>
      <w:rPr>
        <w:rFonts w:ascii="Wingdings" w:hAnsi="Wingdings" w:hint="default"/>
      </w:rPr>
    </w:lvl>
    <w:lvl w:ilvl="6" w:tplc="04090001" w:tentative="1">
      <w:start w:val="1"/>
      <w:numFmt w:val="bullet"/>
      <w:lvlText w:val=""/>
      <w:lvlJc w:val="left"/>
      <w:pPr>
        <w:ind w:left="6958" w:hanging="360"/>
      </w:pPr>
      <w:rPr>
        <w:rFonts w:ascii="Symbol" w:hAnsi="Symbol" w:hint="default"/>
      </w:rPr>
    </w:lvl>
    <w:lvl w:ilvl="7" w:tplc="04090003" w:tentative="1">
      <w:start w:val="1"/>
      <w:numFmt w:val="bullet"/>
      <w:lvlText w:val="o"/>
      <w:lvlJc w:val="left"/>
      <w:pPr>
        <w:ind w:left="7678" w:hanging="360"/>
      </w:pPr>
      <w:rPr>
        <w:rFonts w:ascii="Courier New" w:hAnsi="Courier New" w:cs="Courier New" w:hint="default"/>
      </w:rPr>
    </w:lvl>
    <w:lvl w:ilvl="8" w:tplc="04090005" w:tentative="1">
      <w:start w:val="1"/>
      <w:numFmt w:val="bullet"/>
      <w:lvlText w:val=""/>
      <w:lvlJc w:val="left"/>
      <w:pPr>
        <w:ind w:left="8398" w:hanging="360"/>
      </w:pPr>
      <w:rPr>
        <w:rFonts w:ascii="Wingdings" w:hAnsi="Wingdings" w:hint="default"/>
      </w:rPr>
    </w:lvl>
  </w:abstractNum>
  <w:abstractNum w:abstractNumId="8" w15:restartNumberingAfterBreak="0">
    <w:nsid w:val="56F833A5"/>
    <w:multiLevelType w:val="hybridMultilevel"/>
    <w:tmpl w:val="7B3AD646"/>
    <w:lvl w:ilvl="0" w:tplc="ABB01AAE">
      <w:start w:val="1"/>
      <w:numFmt w:val="upperLetter"/>
      <w:lvlText w:val="%1."/>
      <w:lvlJc w:val="left"/>
      <w:pPr>
        <w:ind w:left="1451" w:hanging="731"/>
      </w:pPr>
      <w:rPr>
        <w:rFonts w:ascii="Arial" w:eastAsia="Arial" w:hAnsi="Arial" w:hint="default"/>
        <w:b/>
        <w:bCs/>
        <w:color w:val="444442"/>
        <w:w w:val="97"/>
        <w:sz w:val="23"/>
        <w:szCs w:val="23"/>
      </w:rPr>
    </w:lvl>
    <w:lvl w:ilvl="1" w:tplc="C7188EB6">
      <w:start w:val="1"/>
      <w:numFmt w:val="decimal"/>
      <w:lvlText w:val="%2."/>
      <w:lvlJc w:val="left"/>
      <w:pPr>
        <w:ind w:left="2118" w:hanging="697"/>
      </w:pPr>
      <w:rPr>
        <w:rFonts w:ascii="Arial" w:eastAsia="Arial" w:hAnsi="Arial" w:hint="default"/>
        <w:color w:val="494646"/>
        <w:spacing w:val="-5"/>
        <w:sz w:val="24"/>
        <w:szCs w:val="24"/>
      </w:rPr>
    </w:lvl>
    <w:lvl w:ilvl="2" w:tplc="469095E2">
      <w:start w:val="1"/>
      <w:numFmt w:val="bullet"/>
      <w:lvlText w:val="•"/>
      <w:lvlJc w:val="left"/>
      <w:pPr>
        <w:ind w:left="3110" w:hanging="697"/>
      </w:pPr>
      <w:rPr>
        <w:rFonts w:hint="default"/>
      </w:rPr>
    </w:lvl>
    <w:lvl w:ilvl="3" w:tplc="62967D24">
      <w:start w:val="1"/>
      <w:numFmt w:val="bullet"/>
      <w:lvlText w:val="•"/>
      <w:lvlJc w:val="left"/>
      <w:pPr>
        <w:ind w:left="4101" w:hanging="697"/>
      </w:pPr>
      <w:rPr>
        <w:rFonts w:hint="default"/>
      </w:rPr>
    </w:lvl>
    <w:lvl w:ilvl="4" w:tplc="5DDAF960">
      <w:start w:val="1"/>
      <w:numFmt w:val="bullet"/>
      <w:lvlText w:val="•"/>
      <w:lvlJc w:val="left"/>
      <w:pPr>
        <w:ind w:left="5093" w:hanging="697"/>
      </w:pPr>
      <w:rPr>
        <w:rFonts w:hint="default"/>
      </w:rPr>
    </w:lvl>
    <w:lvl w:ilvl="5" w:tplc="8976DE8A">
      <w:start w:val="1"/>
      <w:numFmt w:val="bullet"/>
      <w:lvlText w:val="•"/>
      <w:lvlJc w:val="left"/>
      <w:pPr>
        <w:ind w:left="6084" w:hanging="697"/>
      </w:pPr>
      <w:rPr>
        <w:rFonts w:hint="default"/>
      </w:rPr>
    </w:lvl>
    <w:lvl w:ilvl="6" w:tplc="180CC9D0">
      <w:start w:val="1"/>
      <w:numFmt w:val="bullet"/>
      <w:lvlText w:val="•"/>
      <w:lvlJc w:val="left"/>
      <w:pPr>
        <w:ind w:left="7076" w:hanging="697"/>
      </w:pPr>
      <w:rPr>
        <w:rFonts w:hint="default"/>
      </w:rPr>
    </w:lvl>
    <w:lvl w:ilvl="7" w:tplc="E3667A92">
      <w:start w:val="1"/>
      <w:numFmt w:val="bullet"/>
      <w:lvlText w:val="•"/>
      <w:lvlJc w:val="left"/>
      <w:pPr>
        <w:ind w:left="8067" w:hanging="697"/>
      </w:pPr>
      <w:rPr>
        <w:rFonts w:hint="default"/>
      </w:rPr>
    </w:lvl>
    <w:lvl w:ilvl="8" w:tplc="90DE1D34">
      <w:start w:val="1"/>
      <w:numFmt w:val="bullet"/>
      <w:lvlText w:val="•"/>
      <w:lvlJc w:val="left"/>
      <w:pPr>
        <w:ind w:left="9059" w:hanging="697"/>
      </w:pPr>
      <w:rPr>
        <w:rFonts w:hint="default"/>
      </w:rPr>
    </w:lvl>
  </w:abstractNum>
  <w:abstractNum w:abstractNumId="9" w15:restartNumberingAfterBreak="0">
    <w:nsid w:val="59777747"/>
    <w:multiLevelType w:val="hybridMultilevel"/>
    <w:tmpl w:val="986606D2"/>
    <w:lvl w:ilvl="0" w:tplc="ABB01AAE">
      <w:start w:val="1"/>
      <w:numFmt w:val="upperLetter"/>
      <w:lvlText w:val="%1."/>
      <w:lvlJc w:val="left"/>
      <w:pPr>
        <w:ind w:left="1440" w:hanging="360"/>
      </w:pPr>
      <w:rPr>
        <w:rFonts w:ascii="Arial" w:eastAsia="Arial" w:hAnsi="Arial" w:hint="default"/>
        <w:b/>
        <w:bCs/>
        <w:color w:val="444442"/>
        <w:w w:val="97"/>
        <w:sz w:val="23"/>
        <w:szCs w:val="23"/>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5D9A1B72"/>
    <w:multiLevelType w:val="hybridMultilevel"/>
    <w:tmpl w:val="CA1875E8"/>
    <w:lvl w:ilvl="0" w:tplc="D14E27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1262773"/>
    <w:multiLevelType w:val="hybridMultilevel"/>
    <w:tmpl w:val="475879EC"/>
    <w:lvl w:ilvl="0" w:tplc="0409000F">
      <w:start w:val="1"/>
      <w:numFmt w:val="decimal"/>
      <w:lvlText w:val="%1."/>
      <w:lvlJc w:val="left"/>
      <w:pPr>
        <w:ind w:left="1913" w:hanging="360"/>
      </w:pPr>
      <w:rPr>
        <w:rFonts w:hint="default"/>
      </w:rPr>
    </w:lvl>
    <w:lvl w:ilvl="1" w:tplc="04090003">
      <w:start w:val="1"/>
      <w:numFmt w:val="bullet"/>
      <w:lvlText w:val="o"/>
      <w:lvlJc w:val="left"/>
      <w:pPr>
        <w:ind w:left="2633" w:hanging="360"/>
      </w:pPr>
      <w:rPr>
        <w:rFonts w:ascii="Courier New" w:hAnsi="Courier New" w:cs="Courier New" w:hint="default"/>
      </w:rPr>
    </w:lvl>
    <w:lvl w:ilvl="2" w:tplc="04090005" w:tentative="1">
      <w:start w:val="1"/>
      <w:numFmt w:val="bullet"/>
      <w:lvlText w:val=""/>
      <w:lvlJc w:val="left"/>
      <w:pPr>
        <w:ind w:left="3353" w:hanging="360"/>
      </w:pPr>
      <w:rPr>
        <w:rFonts w:ascii="Wingdings" w:hAnsi="Wingdings" w:hint="default"/>
      </w:rPr>
    </w:lvl>
    <w:lvl w:ilvl="3" w:tplc="04090001" w:tentative="1">
      <w:start w:val="1"/>
      <w:numFmt w:val="bullet"/>
      <w:lvlText w:val=""/>
      <w:lvlJc w:val="left"/>
      <w:pPr>
        <w:ind w:left="4073" w:hanging="360"/>
      </w:pPr>
      <w:rPr>
        <w:rFonts w:ascii="Symbol" w:hAnsi="Symbol" w:hint="default"/>
      </w:rPr>
    </w:lvl>
    <w:lvl w:ilvl="4" w:tplc="04090003" w:tentative="1">
      <w:start w:val="1"/>
      <w:numFmt w:val="bullet"/>
      <w:lvlText w:val="o"/>
      <w:lvlJc w:val="left"/>
      <w:pPr>
        <w:ind w:left="4793" w:hanging="360"/>
      </w:pPr>
      <w:rPr>
        <w:rFonts w:ascii="Courier New" w:hAnsi="Courier New" w:cs="Courier New" w:hint="default"/>
      </w:rPr>
    </w:lvl>
    <w:lvl w:ilvl="5" w:tplc="04090005" w:tentative="1">
      <w:start w:val="1"/>
      <w:numFmt w:val="bullet"/>
      <w:lvlText w:val=""/>
      <w:lvlJc w:val="left"/>
      <w:pPr>
        <w:ind w:left="5513" w:hanging="360"/>
      </w:pPr>
      <w:rPr>
        <w:rFonts w:ascii="Wingdings" w:hAnsi="Wingdings" w:hint="default"/>
      </w:rPr>
    </w:lvl>
    <w:lvl w:ilvl="6" w:tplc="04090001" w:tentative="1">
      <w:start w:val="1"/>
      <w:numFmt w:val="bullet"/>
      <w:lvlText w:val=""/>
      <w:lvlJc w:val="left"/>
      <w:pPr>
        <w:ind w:left="6233" w:hanging="360"/>
      </w:pPr>
      <w:rPr>
        <w:rFonts w:ascii="Symbol" w:hAnsi="Symbol" w:hint="default"/>
      </w:rPr>
    </w:lvl>
    <w:lvl w:ilvl="7" w:tplc="04090003" w:tentative="1">
      <w:start w:val="1"/>
      <w:numFmt w:val="bullet"/>
      <w:lvlText w:val="o"/>
      <w:lvlJc w:val="left"/>
      <w:pPr>
        <w:ind w:left="6953" w:hanging="360"/>
      </w:pPr>
      <w:rPr>
        <w:rFonts w:ascii="Courier New" w:hAnsi="Courier New" w:cs="Courier New" w:hint="default"/>
      </w:rPr>
    </w:lvl>
    <w:lvl w:ilvl="8" w:tplc="04090005" w:tentative="1">
      <w:start w:val="1"/>
      <w:numFmt w:val="bullet"/>
      <w:lvlText w:val=""/>
      <w:lvlJc w:val="left"/>
      <w:pPr>
        <w:ind w:left="7673" w:hanging="360"/>
      </w:pPr>
      <w:rPr>
        <w:rFonts w:ascii="Wingdings" w:hAnsi="Wingdings" w:hint="default"/>
      </w:rPr>
    </w:lvl>
  </w:abstractNum>
  <w:abstractNum w:abstractNumId="12" w15:restartNumberingAfterBreak="0">
    <w:nsid w:val="669F3BA5"/>
    <w:multiLevelType w:val="hybridMultilevel"/>
    <w:tmpl w:val="20047944"/>
    <w:lvl w:ilvl="0" w:tplc="04090001">
      <w:start w:val="1"/>
      <w:numFmt w:val="bullet"/>
      <w:lvlText w:val=""/>
      <w:lvlJc w:val="left"/>
      <w:pPr>
        <w:ind w:left="3664" w:hanging="360"/>
      </w:pPr>
      <w:rPr>
        <w:rFonts w:ascii="Symbol" w:hAnsi="Symbol" w:hint="default"/>
      </w:rPr>
    </w:lvl>
    <w:lvl w:ilvl="1" w:tplc="04090003" w:tentative="1">
      <w:start w:val="1"/>
      <w:numFmt w:val="bullet"/>
      <w:lvlText w:val="o"/>
      <w:lvlJc w:val="left"/>
      <w:pPr>
        <w:ind w:left="4384" w:hanging="360"/>
      </w:pPr>
      <w:rPr>
        <w:rFonts w:ascii="Courier New" w:hAnsi="Courier New" w:cs="Courier New" w:hint="default"/>
      </w:rPr>
    </w:lvl>
    <w:lvl w:ilvl="2" w:tplc="04090005" w:tentative="1">
      <w:start w:val="1"/>
      <w:numFmt w:val="bullet"/>
      <w:lvlText w:val=""/>
      <w:lvlJc w:val="left"/>
      <w:pPr>
        <w:ind w:left="5104" w:hanging="360"/>
      </w:pPr>
      <w:rPr>
        <w:rFonts w:ascii="Wingdings" w:hAnsi="Wingdings" w:hint="default"/>
      </w:rPr>
    </w:lvl>
    <w:lvl w:ilvl="3" w:tplc="04090001" w:tentative="1">
      <w:start w:val="1"/>
      <w:numFmt w:val="bullet"/>
      <w:lvlText w:val=""/>
      <w:lvlJc w:val="left"/>
      <w:pPr>
        <w:ind w:left="5824" w:hanging="360"/>
      </w:pPr>
      <w:rPr>
        <w:rFonts w:ascii="Symbol" w:hAnsi="Symbol" w:hint="default"/>
      </w:rPr>
    </w:lvl>
    <w:lvl w:ilvl="4" w:tplc="04090003" w:tentative="1">
      <w:start w:val="1"/>
      <w:numFmt w:val="bullet"/>
      <w:lvlText w:val="o"/>
      <w:lvlJc w:val="left"/>
      <w:pPr>
        <w:ind w:left="6544" w:hanging="360"/>
      </w:pPr>
      <w:rPr>
        <w:rFonts w:ascii="Courier New" w:hAnsi="Courier New" w:cs="Courier New" w:hint="default"/>
      </w:rPr>
    </w:lvl>
    <w:lvl w:ilvl="5" w:tplc="04090005" w:tentative="1">
      <w:start w:val="1"/>
      <w:numFmt w:val="bullet"/>
      <w:lvlText w:val=""/>
      <w:lvlJc w:val="left"/>
      <w:pPr>
        <w:ind w:left="7264" w:hanging="360"/>
      </w:pPr>
      <w:rPr>
        <w:rFonts w:ascii="Wingdings" w:hAnsi="Wingdings" w:hint="default"/>
      </w:rPr>
    </w:lvl>
    <w:lvl w:ilvl="6" w:tplc="04090001" w:tentative="1">
      <w:start w:val="1"/>
      <w:numFmt w:val="bullet"/>
      <w:lvlText w:val=""/>
      <w:lvlJc w:val="left"/>
      <w:pPr>
        <w:ind w:left="7984" w:hanging="360"/>
      </w:pPr>
      <w:rPr>
        <w:rFonts w:ascii="Symbol" w:hAnsi="Symbol" w:hint="default"/>
      </w:rPr>
    </w:lvl>
    <w:lvl w:ilvl="7" w:tplc="04090003" w:tentative="1">
      <w:start w:val="1"/>
      <w:numFmt w:val="bullet"/>
      <w:lvlText w:val="o"/>
      <w:lvlJc w:val="left"/>
      <w:pPr>
        <w:ind w:left="8704" w:hanging="360"/>
      </w:pPr>
      <w:rPr>
        <w:rFonts w:ascii="Courier New" w:hAnsi="Courier New" w:cs="Courier New" w:hint="default"/>
      </w:rPr>
    </w:lvl>
    <w:lvl w:ilvl="8" w:tplc="04090005" w:tentative="1">
      <w:start w:val="1"/>
      <w:numFmt w:val="bullet"/>
      <w:lvlText w:val=""/>
      <w:lvlJc w:val="left"/>
      <w:pPr>
        <w:ind w:left="9424" w:hanging="360"/>
      </w:pPr>
      <w:rPr>
        <w:rFonts w:ascii="Wingdings" w:hAnsi="Wingdings" w:hint="default"/>
      </w:rPr>
    </w:lvl>
  </w:abstractNum>
  <w:abstractNum w:abstractNumId="13" w15:restartNumberingAfterBreak="0">
    <w:nsid w:val="7E973972"/>
    <w:multiLevelType w:val="hybridMultilevel"/>
    <w:tmpl w:val="1F56AA0C"/>
    <w:lvl w:ilvl="0" w:tplc="ABB01AAE">
      <w:start w:val="1"/>
      <w:numFmt w:val="upperLetter"/>
      <w:lvlText w:val="%1."/>
      <w:lvlJc w:val="left"/>
      <w:pPr>
        <w:ind w:left="720" w:hanging="360"/>
      </w:pPr>
      <w:rPr>
        <w:rFonts w:ascii="Arial" w:eastAsia="Arial" w:hAnsi="Arial" w:hint="default"/>
        <w:b/>
        <w:bCs/>
        <w:color w:val="444442"/>
        <w:w w:val="97"/>
        <w:sz w:val="23"/>
        <w:szCs w:val="2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6"/>
  </w:num>
  <w:num w:numId="3">
    <w:abstractNumId w:val="10"/>
  </w:num>
  <w:num w:numId="4">
    <w:abstractNumId w:val="3"/>
  </w:num>
  <w:num w:numId="5">
    <w:abstractNumId w:val="0"/>
  </w:num>
  <w:num w:numId="6">
    <w:abstractNumId w:val="5"/>
  </w:num>
  <w:num w:numId="7">
    <w:abstractNumId w:val="7"/>
  </w:num>
  <w:num w:numId="8">
    <w:abstractNumId w:val="4"/>
  </w:num>
  <w:num w:numId="9">
    <w:abstractNumId w:val="9"/>
  </w:num>
  <w:num w:numId="10">
    <w:abstractNumId w:val="13"/>
  </w:num>
  <w:num w:numId="11">
    <w:abstractNumId w:val="1"/>
  </w:num>
  <w:num w:numId="12">
    <w:abstractNumId w:val="12"/>
  </w:num>
  <w:num w:numId="13">
    <w:abstractNumId w:val="11"/>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D48"/>
    <w:rsid w:val="00015C58"/>
    <w:rsid w:val="00027050"/>
    <w:rsid w:val="00043CB5"/>
    <w:rsid w:val="0005513A"/>
    <w:rsid w:val="000975AA"/>
    <w:rsid w:val="000A25CF"/>
    <w:rsid w:val="000A589E"/>
    <w:rsid w:val="000B1739"/>
    <w:rsid w:val="000C63E8"/>
    <w:rsid w:val="000E4FA2"/>
    <w:rsid w:val="001175E0"/>
    <w:rsid w:val="00123C7A"/>
    <w:rsid w:val="00144A9B"/>
    <w:rsid w:val="00195644"/>
    <w:rsid w:val="0019625D"/>
    <w:rsid w:val="001A0B2A"/>
    <w:rsid w:val="001D1B8D"/>
    <w:rsid w:val="001D7E2E"/>
    <w:rsid w:val="001E1226"/>
    <w:rsid w:val="001E1B93"/>
    <w:rsid w:val="0023686B"/>
    <w:rsid w:val="00246C90"/>
    <w:rsid w:val="00253D06"/>
    <w:rsid w:val="00295981"/>
    <w:rsid w:val="002A23E6"/>
    <w:rsid w:val="002B2198"/>
    <w:rsid w:val="002C1B39"/>
    <w:rsid w:val="002D5657"/>
    <w:rsid w:val="002F5474"/>
    <w:rsid w:val="00326DC0"/>
    <w:rsid w:val="00354FAD"/>
    <w:rsid w:val="00357224"/>
    <w:rsid w:val="003766BE"/>
    <w:rsid w:val="00392AF5"/>
    <w:rsid w:val="003A4307"/>
    <w:rsid w:val="003C1DDF"/>
    <w:rsid w:val="003C20B6"/>
    <w:rsid w:val="003D1794"/>
    <w:rsid w:val="003E265E"/>
    <w:rsid w:val="003F3CA1"/>
    <w:rsid w:val="003F71C9"/>
    <w:rsid w:val="00406670"/>
    <w:rsid w:val="00415B82"/>
    <w:rsid w:val="004221EB"/>
    <w:rsid w:val="0045501C"/>
    <w:rsid w:val="00460E05"/>
    <w:rsid w:val="004707EC"/>
    <w:rsid w:val="0048367C"/>
    <w:rsid w:val="004A0994"/>
    <w:rsid w:val="004A1496"/>
    <w:rsid w:val="004A52A0"/>
    <w:rsid w:val="004C3A2B"/>
    <w:rsid w:val="004D3E16"/>
    <w:rsid w:val="004E4316"/>
    <w:rsid w:val="005020F5"/>
    <w:rsid w:val="00550869"/>
    <w:rsid w:val="00561DEB"/>
    <w:rsid w:val="00562EEE"/>
    <w:rsid w:val="00565251"/>
    <w:rsid w:val="005859FC"/>
    <w:rsid w:val="00596F11"/>
    <w:rsid w:val="005A7C79"/>
    <w:rsid w:val="005D47DD"/>
    <w:rsid w:val="005F0649"/>
    <w:rsid w:val="006258CE"/>
    <w:rsid w:val="00635A4E"/>
    <w:rsid w:val="00640C72"/>
    <w:rsid w:val="006518B3"/>
    <w:rsid w:val="00676DE0"/>
    <w:rsid w:val="006A6E07"/>
    <w:rsid w:val="006F5DC7"/>
    <w:rsid w:val="00711261"/>
    <w:rsid w:val="0073235A"/>
    <w:rsid w:val="007343A6"/>
    <w:rsid w:val="00741DA1"/>
    <w:rsid w:val="00742CDE"/>
    <w:rsid w:val="00761CC7"/>
    <w:rsid w:val="00790D1E"/>
    <w:rsid w:val="0079680E"/>
    <w:rsid w:val="007A35F0"/>
    <w:rsid w:val="007C1096"/>
    <w:rsid w:val="007C77F3"/>
    <w:rsid w:val="00846D48"/>
    <w:rsid w:val="0085430F"/>
    <w:rsid w:val="00855888"/>
    <w:rsid w:val="00863F2C"/>
    <w:rsid w:val="008751DF"/>
    <w:rsid w:val="008810FC"/>
    <w:rsid w:val="00883A2E"/>
    <w:rsid w:val="008B49B8"/>
    <w:rsid w:val="008B613C"/>
    <w:rsid w:val="008D5A44"/>
    <w:rsid w:val="009003DB"/>
    <w:rsid w:val="00917412"/>
    <w:rsid w:val="00923827"/>
    <w:rsid w:val="00924CD6"/>
    <w:rsid w:val="00926DE3"/>
    <w:rsid w:val="00964C47"/>
    <w:rsid w:val="00965582"/>
    <w:rsid w:val="00975DC4"/>
    <w:rsid w:val="00980620"/>
    <w:rsid w:val="009836E1"/>
    <w:rsid w:val="009971A7"/>
    <w:rsid w:val="009A0FD0"/>
    <w:rsid w:val="009A2034"/>
    <w:rsid w:val="009C3FA3"/>
    <w:rsid w:val="009D09DF"/>
    <w:rsid w:val="009E3CCD"/>
    <w:rsid w:val="009F5C59"/>
    <w:rsid w:val="00A03DAF"/>
    <w:rsid w:val="00A20685"/>
    <w:rsid w:val="00A33D44"/>
    <w:rsid w:val="00A33E03"/>
    <w:rsid w:val="00A43164"/>
    <w:rsid w:val="00A46B05"/>
    <w:rsid w:val="00A51DE5"/>
    <w:rsid w:val="00A52D2D"/>
    <w:rsid w:val="00A8311B"/>
    <w:rsid w:val="00A963E9"/>
    <w:rsid w:val="00AA0831"/>
    <w:rsid w:val="00AA30AE"/>
    <w:rsid w:val="00AB55E6"/>
    <w:rsid w:val="00AE770E"/>
    <w:rsid w:val="00AF4304"/>
    <w:rsid w:val="00B02B03"/>
    <w:rsid w:val="00B50CF6"/>
    <w:rsid w:val="00B81458"/>
    <w:rsid w:val="00B9225B"/>
    <w:rsid w:val="00BD4117"/>
    <w:rsid w:val="00BD60D4"/>
    <w:rsid w:val="00BF038C"/>
    <w:rsid w:val="00BF456F"/>
    <w:rsid w:val="00C00B27"/>
    <w:rsid w:val="00C01BB4"/>
    <w:rsid w:val="00C626B1"/>
    <w:rsid w:val="00C66199"/>
    <w:rsid w:val="00C77A3A"/>
    <w:rsid w:val="00C9460F"/>
    <w:rsid w:val="00CA7127"/>
    <w:rsid w:val="00CE0FF4"/>
    <w:rsid w:val="00CE1F2E"/>
    <w:rsid w:val="00CF6D1B"/>
    <w:rsid w:val="00D0030A"/>
    <w:rsid w:val="00D30304"/>
    <w:rsid w:val="00DB1F05"/>
    <w:rsid w:val="00DB4228"/>
    <w:rsid w:val="00DC38F4"/>
    <w:rsid w:val="00DE7E18"/>
    <w:rsid w:val="00E03776"/>
    <w:rsid w:val="00E07198"/>
    <w:rsid w:val="00E2177D"/>
    <w:rsid w:val="00E24E9A"/>
    <w:rsid w:val="00E334D9"/>
    <w:rsid w:val="00E33E4F"/>
    <w:rsid w:val="00E34D24"/>
    <w:rsid w:val="00E41471"/>
    <w:rsid w:val="00E566E7"/>
    <w:rsid w:val="00E77871"/>
    <w:rsid w:val="00E831BD"/>
    <w:rsid w:val="00EB02C7"/>
    <w:rsid w:val="00EB5878"/>
    <w:rsid w:val="00EC4121"/>
    <w:rsid w:val="00ED6D77"/>
    <w:rsid w:val="00ED7828"/>
    <w:rsid w:val="00EF33D4"/>
    <w:rsid w:val="00EF4904"/>
    <w:rsid w:val="00F11E1B"/>
    <w:rsid w:val="00F128F5"/>
    <w:rsid w:val="00F27754"/>
    <w:rsid w:val="00F76BDF"/>
    <w:rsid w:val="00F8241F"/>
    <w:rsid w:val="00F92AF7"/>
    <w:rsid w:val="00FA080A"/>
    <w:rsid w:val="00FA35D2"/>
    <w:rsid w:val="00FA5B4B"/>
    <w:rsid w:val="00FB641B"/>
    <w:rsid w:val="00FC09CA"/>
    <w:rsid w:val="00FC575A"/>
    <w:rsid w:val="00FD0E69"/>
    <w:rsid w:val="00FD4D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E2FA62"/>
  <w15:docId w15:val="{8605D208-CC89-42F1-A487-33698D294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style>
  <w:style w:type="paragraph" w:styleId="Heading1">
    <w:name w:val="heading 1"/>
    <w:basedOn w:val="Normal"/>
    <w:next w:val="Normal"/>
    <w:link w:val="Heading1Char"/>
    <w:uiPriority w:val="9"/>
    <w:qFormat/>
    <w:rsid w:val="00B02B0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02B0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5">
    <w:name w:val="heading 5"/>
    <w:basedOn w:val="Normal"/>
    <w:next w:val="Normal"/>
    <w:link w:val="Heading5Char"/>
    <w:uiPriority w:val="9"/>
    <w:unhideWhenUsed/>
    <w:qFormat/>
    <w:rsid w:val="00A963E9"/>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895"/>
    </w:pPr>
    <w:rPr>
      <w:rFonts w:ascii="Arial" w:eastAsia="Arial" w:hAnsi="Arial"/>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975DC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75DC4"/>
    <w:rPr>
      <w:rFonts w:ascii="Segoe UI" w:hAnsi="Segoe UI" w:cs="Segoe UI"/>
      <w:sz w:val="18"/>
      <w:szCs w:val="18"/>
    </w:rPr>
  </w:style>
  <w:style w:type="character" w:styleId="CommentReference">
    <w:name w:val="annotation reference"/>
    <w:basedOn w:val="DefaultParagraphFont"/>
    <w:uiPriority w:val="99"/>
    <w:semiHidden/>
    <w:unhideWhenUsed/>
    <w:rsid w:val="00AA30AE"/>
    <w:rPr>
      <w:sz w:val="16"/>
      <w:szCs w:val="16"/>
    </w:rPr>
  </w:style>
  <w:style w:type="paragraph" w:styleId="CommentText">
    <w:name w:val="annotation text"/>
    <w:basedOn w:val="Normal"/>
    <w:link w:val="CommentTextChar"/>
    <w:uiPriority w:val="99"/>
    <w:semiHidden/>
    <w:unhideWhenUsed/>
    <w:rsid w:val="00AA30AE"/>
    <w:rPr>
      <w:sz w:val="20"/>
      <w:szCs w:val="20"/>
    </w:rPr>
  </w:style>
  <w:style w:type="character" w:customStyle="1" w:styleId="CommentTextChar">
    <w:name w:val="Comment Text Char"/>
    <w:basedOn w:val="DefaultParagraphFont"/>
    <w:link w:val="CommentText"/>
    <w:uiPriority w:val="99"/>
    <w:semiHidden/>
    <w:rsid w:val="00AA30AE"/>
    <w:rPr>
      <w:sz w:val="20"/>
      <w:szCs w:val="20"/>
    </w:rPr>
  </w:style>
  <w:style w:type="paragraph" w:styleId="CommentSubject">
    <w:name w:val="annotation subject"/>
    <w:basedOn w:val="CommentText"/>
    <w:next w:val="CommentText"/>
    <w:link w:val="CommentSubjectChar"/>
    <w:uiPriority w:val="99"/>
    <w:semiHidden/>
    <w:unhideWhenUsed/>
    <w:rsid w:val="00AA30AE"/>
    <w:rPr>
      <w:b/>
      <w:bCs/>
    </w:rPr>
  </w:style>
  <w:style w:type="character" w:customStyle="1" w:styleId="CommentSubjectChar">
    <w:name w:val="Comment Subject Char"/>
    <w:basedOn w:val="CommentTextChar"/>
    <w:link w:val="CommentSubject"/>
    <w:uiPriority w:val="99"/>
    <w:semiHidden/>
    <w:rsid w:val="00AA30AE"/>
    <w:rPr>
      <w:b/>
      <w:bCs/>
      <w:sz w:val="20"/>
      <w:szCs w:val="20"/>
    </w:rPr>
  </w:style>
  <w:style w:type="table" w:styleId="TableGrid">
    <w:name w:val="Table Grid"/>
    <w:basedOn w:val="TableNormal"/>
    <w:uiPriority w:val="39"/>
    <w:rsid w:val="00FA35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A0831"/>
    <w:pPr>
      <w:tabs>
        <w:tab w:val="center" w:pos="4680"/>
        <w:tab w:val="right" w:pos="9360"/>
      </w:tabs>
    </w:pPr>
  </w:style>
  <w:style w:type="character" w:customStyle="1" w:styleId="HeaderChar">
    <w:name w:val="Header Char"/>
    <w:basedOn w:val="DefaultParagraphFont"/>
    <w:link w:val="Header"/>
    <w:uiPriority w:val="99"/>
    <w:rsid w:val="00AA0831"/>
  </w:style>
  <w:style w:type="paragraph" w:styleId="Footer">
    <w:name w:val="footer"/>
    <w:basedOn w:val="Normal"/>
    <w:link w:val="FooterChar"/>
    <w:uiPriority w:val="99"/>
    <w:unhideWhenUsed/>
    <w:rsid w:val="00AA0831"/>
    <w:pPr>
      <w:tabs>
        <w:tab w:val="center" w:pos="4680"/>
        <w:tab w:val="right" w:pos="9360"/>
      </w:tabs>
    </w:pPr>
  </w:style>
  <w:style w:type="character" w:customStyle="1" w:styleId="FooterChar">
    <w:name w:val="Footer Char"/>
    <w:basedOn w:val="DefaultParagraphFont"/>
    <w:link w:val="Footer"/>
    <w:uiPriority w:val="99"/>
    <w:rsid w:val="00AA0831"/>
  </w:style>
  <w:style w:type="character" w:customStyle="1" w:styleId="apple-converted-space">
    <w:name w:val="apple-converted-space"/>
    <w:basedOn w:val="DefaultParagraphFont"/>
    <w:rsid w:val="00C00B27"/>
  </w:style>
  <w:style w:type="character" w:styleId="Hyperlink">
    <w:name w:val="Hyperlink"/>
    <w:basedOn w:val="DefaultParagraphFont"/>
    <w:uiPriority w:val="99"/>
    <w:unhideWhenUsed/>
    <w:rsid w:val="00C00B27"/>
    <w:rPr>
      <w:color w:val="0000FF"/>
      <w:u w:val="single"/>
    </w:rPr>
  </w:style>
  <w:style w:type="character" w:styleId="FollowedHyperlink">
    <w:name w:val="FollowedHyperlink"/>
    <w:basedOn w:val="DefaultParagraphFont"/>
    <w:uiPriority w:val="99"/>
    <w:semiHidden/>
    <w:unhideWhenUsed/>
    <w:rsid w:val="00F11E1B"/>
    <w:rPr>
      <w:color w:val="800080" w:themeColor="followedHyperlink"/>
      <w:u w:val="single"/>
    </w:rPr>
  </w:style>
  <w:style w:type="paragraph" w:styleId="Revision">
    <w:name w:val="Revision"/>
    <w:hidden/>
    <w:uiPriority w:val="99"/>
    <w:semiHidden/>
    <w:rsid w:val="00EB5878"/>
    <w:pPr>
      <w:widowControl/>
    </w:pPr>
  </w:style>
  <w:style w:type="paragraph" w:customStyle="1" w:styleId="Default">
    <w:name w:val="Default"/>
    <w:rsid w:val="00D30304"/>
    <w:pPr>
      <w:widowControl/>
      <w:autoSpaceDE w:val="0"/>
      <w:autoSpaceDN w:val="0"/>
      <w:adjustRightInd w:val="0"/>
    </w:pPr>
    <w:rPr>
      <w:rFonts w:ascii="Arial" w:hAnsi="Arial" w:cs="Arial"/>
      <w:color w:val="000000"/>
      <w:sz w:val="24"/>
      <w:szCs w:val="24"/>
    </w:rPr>
  </w:style>
  <w:style w:type="character" w:customStyle="1" w:styleId="Heading1Char">
    <w:name w:val="Heading 1 Char"/>
    <w:basedOn w:val="DefaultParagraphFont"/>
    <w:link w:val="Heading1"/>
    <w:uiPriority w:val="9"/>
    <w:rsid w:val="00B02B03"/>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B02B03"/>
    <w:rPr>
      <w:rFonts w:asciiTheme="majorHAnsi" w:eastAsiaTheme="majorEastAsia" w:hAnsiTheme="majorHAnsi" w:cstheme="majorBidi"/>
      <w:color w:val="365F91" w:themeColor="accent1" w:themeShade="BF"/>
      <w:sz w:val="26"/>
      <w:szCs w:val="26"/>
    </w:rPr>
  </w:style>
  <w:style w:type="paragraph" w:styleId="Title">
    <w:name w:val="Title"/>
    <w:basedOn w:val="Normal"/>
    <w:next w:val="Normal"/>
    <w:link w:val="TitleChar"/>
    <w:uiPriority w:val="10"/>
    <w:qFormat/>
    <w:rsid w:val="00B02B03"/>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2B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2B03"/>
    <w:pPr>
      <w:numPr>
        <w:ilvl w:val="1"/>
      </w:numPr>
      <w:spacing w:after="160"/>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B02B03"/>
    <w:rPr>
      <w:rFonts w:eastAsiaTheme="minorEastAsia"/>
      <w:color w:val="5A5A5A" w:themeColor="text1" w:themeTint="A5"/>
      <w:spacing w:val="15"/>
    </w:rPr>
  </w:style>
  <w:style w:type="character" w:customStyle="1" w:styleId="Heading5Char">
    <w:name w:val="Heading 5 Char"/>
    <w:basedOn w:val="DefaultParagraphFont"/>
    <w:link w:val="Heading5"/>
    <w:uiPriority w:val="9"/>
    <w:rsid w:val="00A963E9"/>
    <w:rPr>
      <w:rFonts w:asciiTheme="majorHAnsi" w:eastAsiaTheme="majorEastAsia" w:hAnsiTheme="majorHAnsi" w:cstheme="majorBidi"/>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0337058">
      <w:bodyDiv w:val="1"/>
      <w:marLeft w:val="0"/>
      <w:marRight w:val="0"/>
      <w:marTop w:val="0"/>
      <w:marBottom w:val="0"/>
      <w:divBdr>
        <w:top w:val="none" w:sz="0" w:space="0" w:color="auto"/>
        <w:left w:val="none" w:sz="0" w:space="0" w:color="auto"/>
        <w:bottom w:val="none" w:sz="0" w:space="0" w:color="auto"/>
        <w:right w:val="none" w:sz="0" w:space="0" w:color="auto"/>
      </w:divBdr>
    </w:div>
    <w:div w:id="752891459">
      <w:bodyDiv w:val="1"/>
      <w:marLeft w:val="0"/>
      <w:marRight w:val="0"/>
      <w:marTop w:val="0"/>
      <w:marBottom w:val="0"/>
      <w:divBdr>
        <w:top w:val="none" w:sz="0" w:space="0" w:color="auto"/>
        <w:left w:val="none" w:sz="0" w:space="0" w:color="auto"/>
        <w:bottom w:val="none" w:sz="0" w:space="0" w:color="auto"/>
        <w:right w:val="none" w:sz="0" w:space="0" w:color="auto"/>
      </w:divBdr>
    </w:div>
    <w:div w:id="866941365">
      <w:bodyDiv w:val="1"/>
      <w:marLeft w:val="0"/>
      <w:marRight w:val="0"/>
      <w:marTop w:val="0"/>
      <w:marBottom w:val="0"/>
      <w:divBdr>
        <w:top w:val="none" w:sz="0" w:space="0" w:color="auto"/>
        <w:left w:val="none" w:sz="0" w:space="0" w:color="auto"/>
        <w:bottom w:val="none" w:sz="0" w:space="0" w:color="auto"/>
        <w:right w:val="none" w:sz="0" w:space="0" w:color="auto"/>
      </w:divBdr>
    </w:div>
    <w:div w:id="1154759757">
      <w:bodyDiv w:val="1"/>
      <w:marLeft w:val="0"/>
      <w:marRight w:val="0"/>
      <w:marTop w:val="0"/>
      <w:marBottom w:val="0"/>
      <w:divBdr>
        <w:top w:val="none" w:sz="0" w:space="0" w:color="auto"/>
        <w:left w:val="none" w:sz="0" w:space="0" w:color="auto"/>
        <w:bottom w:val="none" w:sz="0" w:space="0" w:color="auto"/>
        <w:right w:val="none" w:sz="0" w:space="0" w:color="auto"/>
      </w:divBdr>
    </w:div>
    <w:div w:id="1170173476">
      <w:bodyDiv w:val="1"/>
      <w:marLeft w:val="0"/>
      <w:marRight w:val="0"/>
      <w:marTop w:val="0"/>
      <w:marBottom w:val="0"/>
      <w:divBdr>
        <w:top w:val="none" w:sz="0" w:space="0" w:color="auto"/>
        <w:left w:val="none" w:sz="0" w:space="0" w:color="auto"/>
        <w:bottom w:val="none" w:sz="0" w:space="0" w:color="auto"/>
        <w:right w:val="none" w:sz="0" w:space="0" w:color="auto"/>
      </w:divBdr>
    </w:div>
    <w:div w:id="1180780322">
      <w:bodyDiv w:val="1"/>
      <w:marLeft w:val="0"/>
      <w:marRight w:val="0"/>
      <w:marTop w:val="0"/>
      <w:marBottom w:val="0"/>
      <w:divBdr>
        <w:top w:val="none" w:sz="0" w:space="0" w:color="auto"/>
        <w:left w:val="none" w:sz="0" w:space="0" w:color="auto"/>
        <w:bottom w:val="none" w:sz="0" w:space="0" w:color="auto"/>
        <w:right w:val="none" w:sz="0" w:space="0" w:color="auto"/>
      </w:divBdr>
    </w:div>
    <w:div w:id="1187864750">
      <w:bodyDiv w:val="1"/>
      <w:marLeft w:val="0"/>
      <w:marRight w:val="0"/>
      <w:marTop w:val="0"/>
      <w:marBottom w:val="0"/>
      <w:divBdr>
        <w:top w:val="none" w:sz="0" w:space="0" w:color="auto"/>
        <w:left w:val="none" w:sz="0" w:space="0" w:color="auto"/>
        <w:bottom w:val="none" w:sz="0" w:space="0" w:color="auto"/>
        <w:right w:val="none" w:sz="0" w:space="0" w:color="auto"/>
      </w:divBdr>
    </w:div>
    <w:div w:id="1943805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1642</Words>
  <Characters>9360</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CCSF</Company>
  <LinksUpToDate>false</LinksUpToDate>
  <CharactersWithSpaces>10981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janp</dc:creator>
  <cp:keywords/>
  <dc:description/>
  <cp:lastModifiedBy>Hill, Howard, ITD</cp:lastModifiedBy>
  <cp:revision>3</cp:revision>
  <cp:lastPrinted>2017-03-28T21:50:00Z</cp:lastPrinted>
  <dcterms:created xsi:type="dcterms:W3CDTF">2017-03-30T17:31:00Z</dcterms:created>
  <dcterms:modified xsi:type="dcterms:W3CDTF">2017-03-30T17:31:00Z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2013-07-30T00:00:00Z</vt:filetime>
  </property>
  <property fmtid="{D5CDD505-2E9C-101B-9397-08002B2CF9AE}" pid="3" name="LastSaved">
    <vt:filetime>2015-11-02T00:00:00Z</vt:filetime>
  </property>
</Properties>
</file>